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D2C05" w14:textId="5E579CEE" w:rsidR="003457A4" w:rsidRPr="00764072" w:rsidRDefault="006D47D6" w:rsidP="00380694">
      <w:pPr>
        <w:spacing w:after="0" w:line="240" w:lineRule="auto"/>
        <w:ind w:left="-709"/>
        <w:jc w:val="center"/>
        <w:rPr>
          <w:rFonts w:asciiTheme="majorHAnsi" w:hAnsiTheme="majorHAnsi" w:cstheme="majorHAnsi"/>
          <w:b/>
          <w:sz w:val="24"/>
          <w:szCs w:val="24"/>
        </w:rPr>
      </w:pPr>
      <w:r>
        <w:rPr>
          <w:rFonts w:asciiTheme="majorHAnsi" w:hAnsiTheme="majorHAnsi" w:cstheme="majorHAnsi"/>
          <w:b/>
          <w:noProof/>
          <w:sz w:val="24"/>
          <w:szCs w:val="24"/>
        </w:rPr>
        <mc:AlternateContent>
          <mc:Choice Requires="wps">
            <w:drawing>
              <wp:anchor distT="0" distB="0" distL="114300" distR="114300" simplePos="0" relativeHeight="251681792" behindDoc="0" locked="0" layoutInCell="1" allowOverlap="1" wp14:anchorId="646A3C43" wp14:editId="31F1D2BF">
                <wp:simplePos x="0" y="0"/>
                <wp:positionH relativeFrom="column">
                  <wp:posOffset>7082107</wp:posOffset>
                </wp:positionH>
                <wp:positionV relativeFrom="paragraph">
                  <wp:posOffset>108777</wp:posOffset>
                </wp:positionV>
                <wp:extent cx="2018996" cy="637307"/>
                <wp:effectExtent l="76200" t="285750" r="76835" b="277495"/>
                <wp:wrapNone/>
                <wp:docPr id="3" name="Zone de texte 3"/>
                <wp:cNvGraphicFramePr/>
                <a:graphic xmlns:a="http://schemas.openxmlformats.org/drawingml/2006/main">
                  <a:graphicData uri="http://schemas.microsoft.com/office/word/2010/wordprocessingShape">
                    <wps:wsp>
                      <wps:cNvSpPr txBox="1"/>
                      <wps:spPr>
                        <a:xfrm rot="20636276">
                          <a:off x="0" y="0"/>
                          <a:ext cx="2018996" cy="637307"/>
                        </a:xfrm>
                        <a:prstGeom prst="rect">
                          <a:avLst/>
                        </a:prstGeom>
                        <a:solidFill>
                          <a:schemeClr val="lt1"/>
                        </a:solidFill>
                        <a:ln w="6350">
                          <a:solidFill>
                            <a:prstClr val="black"/>
                          </a:solidFill>
                          <a:prstDash val="dash"/>
                        </a:ln>
                      </wps:spPr>
                      <wps:txbx>
                        <w:txbxContent>
                          <w:p w14:paraId="5172631A" w14:textId="56741DF1" w:rsidR="006D47D6" w:rsidRPr="00890021" w:rsidRDefault="006D47D6" w:rsidP="00A34E9A">
                            <w:pPr>
                              <w:spacing w:after="0"/>
                              <w:jc w:val="center"/>
                              <w:rPr>
                                <w:b/>
                              </w:rPr>
                            </w:pPr>
                            <w:r w:rsidRPr="00890021">
                              <w:rPr>
                                <w:b/>
                              </w:rPr>
                              <w:t xml:space="preserve">Exemple de modèle de grille spécifique au </w:t>
                            </w:r>
                            <w:r>
                              <w:rPr>
                                <w:b/>
                              </w:rPr>
                              <w:t>BTS GPME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6A3C43" id="_x0000_t202" coordsize="21600,21600" o:spt="202" path="m,l,21600r21600,l21600,xe">
                <v:stroke joinstyle="miter"/>
                <v:path gradientshapeok="t" o:connecttype="rect"/>
              </v:shapetype>
              <v:shape id="Zone de texte 3" o:spid="_x0000_s1026" type="#_x0000_t202" style="position:absolute;left:0;text-align:left;margin-left:557.65pt;margin-top:8.55pt;width:159pt;height:50.2pt;rotation:-1052644fd;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" fillcolor="white [3201]" strokeweight=".5pt">
                <v:stroke dashstyle="dash"/>
                <v:textbox>
                  <w:txbxContent>
                    <w:p w14:paraId="5172631A" w14:textId="56741DF1" w:rsidR="006D47D6" w:rsidRPr="00890021" w:rsidRDefault="006D47D6" w:rsidP="00A34E9A">
                      <w:pPr>
                        <w:spacing w:after="0"/>
                        <w:jc w:val="center"/>
                        <w:rPr>
                          <w:b/>
                        </w:rPr>
                      </w:pPr>
                      <w:r w:rsidRPr="00890021">
                        <w:rPr>
                          <w:b/>
                        </w:rPr>
                        <w:t xml:space="preserve">Exemple de modèle de grille spécifique au </w:t>
                      </w:r>
                      <w:r>
                        <w:rPr>
                          <w:b/>
                        </w:rPr>
                        <w:t>BTS GPME</w:t>
                      </w:r>
                    </w:p>
                  </w:txbxContent>
                </v:textbox>
              </v:shape>
            </w:pict>
          </mc:Fallback>
        </mc:AlternateContent>
      </w:r>
      <w:r w:rsidR="00380694" w:rsidRPr="00764072">
        <w:rPr>
          <w:rFonts w:asciiTheme="majorHAnsi" w:hAnsiTheme="majorHAnsi" w:cstheme="majorHAnsi"/>
          <w:b/>
          <w:sz w:val="24"/>
          <w:szCs w:val="24"/>
        </w:rPr>
        <w:t>GRILLE DE CONTRÔLE DE L’ADÉQUATION DE L’</w:t>
      </w:r>
      <w:r w:rsidR="00AA136C" w:rsidRPr="00764072">
        <w:rPr>
          <w:rFonts w:asciiTheme="majorHAnsi" w:hAnsiTheme="majorHAnsi" w:cstheme="majorHAnsi"/>
          <w:b/>
          <w:sz w:val="24"/>
          <w:szCs w:val="24"/>
        </w:rPr>
        <w:t xml:space="preserve">ACTIVITÉ EN </w:t>
      </w:r>
      <w:r w:rsidR="00380694" w:rsidRPr="00764072">
        <w:rPr>
          <w:rFonts w:asciiTheme="majorHAnsi" w:hAnsiTheme="majorHAnsi" w:cstheme="majorHAnsi"/>
          <w:b/>
          <w:sz w:val="24"/>
          <w:szCs w:val="24"/>
        </w:rPr>
        <w:t xml:space="preserve">ENTREPRISE </w:t>
      </w:r>
    </w:p>
    <w:p w14:paraId="53CEA23E" w14:textId="7FF2D066" w:rsidR="00FE19A5" w:rsidRDefault="00380694" w:rsidP="00380694">
      <w:pPr>
        <w:spacing w:after="0" w:line="240" w:lineRule="auto"/>
        <w:ind w:left="-709"/>
        <w:jc w:val="center"/>
        <w:rPr>
          <w:noProof/>
          <w:sz w:val="24"/>
          <w:szCs w:val="24"/>
          <w:lang w:eastAsia="fr-FR"/>
        </w:rPr>
      </w:pPr>
      <w:r w:rsidRPr="00764072">
        <w:rPr>
          <w:rFonts w:asciiTheme="majorHAnsi" w:hAnsiTheme="majorHAnsi" w:cstheme="majorHAnsi"/>
          <w:b/>
          <w:sz w:val="24"/>
          <w:szCs w:val="24"/>
        </w:rPr>
        <w:t xml:space="preserve">AVEC LE RÉFÉRENTIEL DE FORMATION </w:t>
      </w:r>
      <w:r w:rsidRPr="00764072">
        <w:rPr>
          <w:rFonts w:asciiTheme="majorHAnsi" w:hAnsiTheme="majorHAnsi" w:cstheme="majorHAnsi"/>
          <w:i/>
          <w:sz w:val="24"/>
          <w:szCs w:val="24"/>
        </w:rPr>
        <w:t>(</w:t>
      </w:r>
      <w:r w:rsidR="00233160" w:rsidRPr="00764072">
        <w:rPr>
          <w:rFonts w:asciiTheme="majorHAnsi" w:hAnsiTheme="majorHAnsi" w:cstheme="majorHAnsi"/>
          <w:i/>
          <w:sz w:val="24"/>
          <w:szCs w:val="24"/>
        </w:rPr>
        <w:t>Modèle </w:t>
      </w:r>
      <w:hyperlink r:id="rId7" w:history="1">
        <w:r w:rsidR="00AA136C" w:rsidRPr="00764072">
          <w:rPr>
            <w:rStyle w:val="Lienhypertexte"/>
            <w:rFonts w:asciiTheme="majorHAnsi" w:hAnsiTheme="majorHAnsi" w:cstheme="majorHAnsi"/>
            <w:i/>
            <w:sz w:val="24"/>
            <w:szCs w:val="24"/>
          </w:rPr>
          <w:t xml:space="preserve">référentiel du </w:t>
        </w:r>
        <w:r w:rsidR="00FA7C6C" w:rsidRPr="00764072">
          <w:rPr>
            <w:rStyle w:val="Lienhypertexte"/>
            <w:rFonts w:asciiTheme="majorHAnsi" w:hAnsiTheme="majorHAnsi" w:cstheme="majorHAnsi"/>
            <w:i/>
            <w:sz w:val="24"/>
            <w:szCs w:val="24"/>
          </w:rPr>
          <w:t xml:space="preserve">BTS </w:t>
        </w:r>
        <w:r w:rsidR="0063562F">
          <w:rPr>
            <w:rStyle w:val="Lienhypertexte"/>
            <w:rFonts w:asciiTheme="majorHAnsi" w:hAnsiTheme="majorHAnsi" w:cstheme="majorHAnsi"/>
            <w:i/>
            <w:sz w:val="24"/>
            <w:szCs w:val="24"/>
          </w:rPr>
          <w:t>GPME</w:t>
        </w:r>
      </w:hyperlink>
      <w:r w:rsidRPr="00764072">
        <w:rPr>
          <w:rFonts w:asciiTheme="majorHAnsi" w:hAnsiTheme="majorHAnsi" w:cstheme="majorHAnsi"/>
          <w:i/>
          <w:sz w:val="24"/>
          <w:szCs w:val="24"/>
        </w:rPr>
        <w:t>)</w:t>
      </w:r>
      <w:r w:rsidR="00A16FC1" w:rsidRPr="00A16FC1">
        <w:rPr>
          <w:noProof/>
          <w:sz w:val="24"/>
          <w:szCs w:val="24"/>
          <w:lang w:eastAsia="fr-FR"/>
        </w:rPr>
        <w:t xml:space="preserve"> </w:t>
      </w:r>
    </w:p>
    <w:p w14:paraId="2131CDA5" w14:textId="77777777" w:rsidR="00C56965" w:rsidRPr="00C56965" w:rsidRDefault="00C56965" w:rsidP="00380694">
      <w:pPr>
        <w:spacing w:after="0" w:line="240" w:lineRule="auto"/>
        <w:ind w:left="-709"/>
        <w:jc w:val="center"/>
        <w:rPr>
          <w:rFonts w:asciiTheme="majorHAnsi" w:hAnsiTheme="majorHAnsi" w:cstheme="majorHAnsi"/>
          <w:i/>
          <w:sz w:val="12"/>
          <w:szCs w:val="12"/>
        </w:rPr>
      </w:pPr>
    </w:p>
    <w:tbl>
      <w:tblPr>
        <w:tblStyle w:val="Grilledutableau"/>
        <w:tblW w:w="11623" w:type="dxa"/>
        <w:tblInd w:w="1413" w:type="dxa"/>
        <w:tblLook w:val="04A0" w:firstRow="1" w:lastRow="0" w:firstColumn="1" w:lastColumn="0" w:noHBand="0" w:noVBand="1"/>
      </w:tblPr>
      <w:tblGrid>
        <w:gridCol w:w="5670"/>
        <w:gridCol w:w="5953"/>
      </w:tblGrid>
      <w:tr w:rsidR="00C56965" w14:paraId="499E9250" w14:textId="77777777" w:rsidTr="00DB2D32">
        <w:tc>
          <w:tcPr>
            <w:tcW w:w="5670" w:type="dxa"/>
          </w:tcPr>
          <w:p w14:paraId="285F5D9A" w14:textId="77777777" w:rsidR="00C56965" w:rsidRPr="00A34E9A" w:rsidRDefault="00C56965" w:rsidP="00DB2D32">
            <w:pPr>
              <w:rPr>
                <w:rFonts w:asciiTheme="majorHAnsi" w:hAnsiTheme="majorHAnsi" w:cstheme="majorHAnsi"/>
                <w:i/>
                <w:sz w:val="24"/>
                <w:szCs w:val="24"/>
              </w:rPr>
            </w:pPr>
            <w:r w:rsidRPr="00A34E9A">
              <w:rPr>
                <w:rFonts w:asciiTheme="majorHAnsi" w:hAnsiTheme="majorHAnsi" w:cstheme="majorHAnsi"/>
                <w:b/>
                <w:sz w:val="24"/>
                <w:szCs w:val="24"/>
              </w:rPr>
              <w:t xml:space="preserve">CFA </w:t>
            </w:r>
            <w:r w:rsidRPr="00A34E9A">
              <w:rPr>
                <w:rFonts w:asciiTheme="majorHAnsi" w:hAnsiTheme="majorHAnsi" w:cstheme="majorHAnsi"/>
                <w:bCs/>
                <w:i/>
                <w:iCs/>
                <w:sz w:val="20"/>
                <w:szCs w:val="20"/>
              </w:rPr>
              <w:t>(raison sociale et ville)</w:t>
            </w:r>
            <w:r w:rsidRPr="00A34E9A">
              <w:rPr>
                <w:rFonts w:asciiTheme="majorHAnsi" w:hAnsiTheme="majorHAnsi" w:cstheme="majorHAnsi"/>
                <w:b/>
                <w:sz w:val="20"/>
                <w:szCs w:val="20"/>
              </w:rPr>
              <w:t> </w:t>
            </w:r>
            <w:r w:rsidRPr="00A34E9A">
              <w:rPr>
                <w:rFonts w:asciiTheme="majorHAnsi" w:hAnsiTheme="majorHAnsi" w:cstheme="majorHAnsi"/>
                <w:b/>
                <w:sz w:val="24"/>
                <w:szCs w:val="24"/>
              </w:rPr>
              <w:t xml:space="preserve">: </w:t>
            </w:r>
            <w:r w:rsidRPr="00A34E9A">
              <w:rPr>
                <w:rFonts w:ascii="Calibri Light" w:hAnsi="Calibri Light" w:cs="Calibri Light"/>
                <w:sz w:val="24"/>
                <w:szCs w:val="24"/>
              </w:rPr>
              <w:fldChar w:fldCharType="begin">
                <w:ffData>
                  <w:name w:val="Texte48"/>
                  <w:enabled/>
                  <w:calcOnExit w:val="0"/>
                  <w:textInput/>
                </w:ffData>
              </w:fldChar>
            </w:r>
            <w:r w:rsidRPr="00A34E9A">
              <w:rPr>
                <w:rFonts w:ascii="Calibri Light" w:hAnsi="Calibri Light" w:cs="Calibri Light"/>
                <w:sz w:val="24"/>
                <w:szCs w:val="24"/>
              </w:rPr>
              <w:instrText xml:space="preserve"> FORMTEXT </w:instrText>
            </w:r>
            <w:r w:rsidRPr="00A34E9A">
              <w:rPr>
                <w:rFonts w:ascii="Calibri Light" w:hAnsi="Calibri Light" w:cs="Calibri Light"/>
                <w:sz w:val="24"/>
                <w:szCs w:val="24"/>
              </w:rPr>
            </w:r>
            <w:r w:rsidRPr="00A34E9A">
              <w:rPr>
                <w:rFonts w:ascii="Calibri Light" w:hAnsi="Calibri Light" w:cs="Calibri Light"/>
                <w:sz w:val="24"/>
                <w:szCs w:val="24"/>
              </w:rPr>
              <w:fldChar w:fldCharType="separate"/>
            </w:r>
            <w:r w:rsidRPr="00A34E9A">
              <w:rPr>
                <w:rFonts w:ascii="Calibri Light" w:hAnsi="Calibri Light" w:cs="Calibri Light"/>
                <w:sz w:val="24"/>
                <w:szCs w:val="24"/>
              </w:rPr>
              <w:t> </w:t>
            </w:r>
            <w:r w:rsidRPr="00A34E9A">
              <w:rPr>
                <w:rFonts w:ascii="Calibri Light" w:hAnsi="Calibri Light" w:cs="Calibri Light"/>
                <w:sz w:val="24"/>
                <w:szCs w:val="24"/>
              </w:rPr>
              <w:t> </w:t>
            </w:r>
            <w:r w:rsidRPr="00A34E9A">
              <w:rPr>
                <w:rFonts w:ascii="Calibri Light" w:hAnsi="Calibri Light" w:cs="Calibri Light"/>
                <w:sz w:val="24"/>
                <w:szCs w:val="24"/>
              </w:rPr>
              <w:t> </w:t>
            </w:r>
            <w:r w:rsidRPr="00A34E9A">
              <w:rPr>
                <w:rFonts w:ascii="Calibri Light" w:hAnsi="Calibri Light" w:cs="Calibri Light"/>
                <w:sz w:val="24"/>
                <w:szCs w:val="24"/>
              </w:rPr>
              <w:t> </w:t>
            </w:r>
            <w:r w:rsidRPr="00A34E9A">
              <w:rPr>
                <w:rFonts w:ascii="Calibri Light" w:hAnsi="Calibri Light" w:cs="Calibri Light"/>
                <w:sz w:val="24"/>
                <w:szCs w:val="24"/>
              </w:rPr>
              <w:t> </w:t>
            </w:r>
            <w:r w:rsidRPr="00A34E9A">
              <w:rPr>
                <w:rFonts w:ascii="Calibri Light" w:hAnsi="Calibri Light" w:cs="Calibri Light"/>
                <w:sz w:val="24"/>
                <w:szCs w:val="24"/>
              </w:rPr>
              <w:fldChar w:fldCharType="end"/>
            </w:r>
          </w:p>
        </w:tc>
        <w:tc>
          <w:tcPr>
            <w:tcW w:w="5953" w:type="dxa"/>
          </w:tcPr>
          <w:p w14:paraId="6D96B4AF" w14:textId="77777777" w:rsidR="00C56965" w:rsidRPr="00A34E9A" w:rsidRDefault="00C56965" w:rsidP="00DB2D32">
            <w:pPr>
              <w:rPr>
                <w:rFonts w:asciiTheme="majorHAnsi" w:hAnsiTheme="majorHAnsi" w:cstheme="majorHAnsi"/>
                <w:i/>
                <w:sz w:val="24"/>
                <w:szCs w:val="24"/>
              </w:rPr>
            </w:pPr>
            <w:r w:rsidRPr="00A34E9A">
              <w:rPr>
                <w:rFonts w:asciiTheme="majorHAnsi" w:hAnsiTheme="majorHAnsi" w:cstheme="majorHAnsi"/>
                <w:b/>
                <w:bCs/>
                <w:i/>
                <w:sz w:val="24"/>
                <w:szCs w:val="24"/>
              </w:rPr>
              <w:t xml:space="preserve">ENTREPRISE </w:t>
            </w:r>
            <w:r w:rsidRPr="00A34E9A">
              <w:rPr>
                <w:rFonts w:asciiTheme="majorHAnsi" w:hAnsiTheme="majorHAnsi" w:cstheme="majorHAnsi"/>
                <w:bCs/>
                <w:i/>
                <w:iCs/>
                <w:sz w:val="20"/>
                <w:szCs w:val="20"/>
              </w:rPr>
              <w:t>(raison sociale et ville)</w:t>
            </w:r>
            <w:r w:rsidRPr="00A34E9A">
              <w:rPr>
                <w:rFonts w:asciiTheme="majorHAnsi" w:hAnsiTheme="majorHAnsi" w:cstheme="majorHAnsi"/>
                <w:b/>
                <w:sz w:val="20"/>
                <w:szCs w:val="20"/>
              </w:rPr>
              <w:t> </w:t>
            </w:r>
            <w:r w:rsidRPr="00A34E9A">
              <w:rPr>
                <w:rFonts w:asciiTheme="majorHAnsi" w:hAnsiTheme="majorHAnsi" w:cstheme="majorHAnsi"/>
                <w:b/>
                <w:bCs/>
                <w:sz w:val="24"/>
                <w:szCs w:val="24"/>
              </w:rPr>
              <w:t>:</w:t>
            </w:r>
            <w:r w:rsidRPr="00A34E9A">
              <w:rPr>
                <w:rFonts w:asciiTheme="majorHAnsi" w:hAnsiTheme="majorHAnsi" w:cstheme="majorHAnsi"/>
                <w:b/>
                <w:sz w:val="24"/>
                <w:szCs w:val="24"/>
              </w:rPr>
              <w:t xml:space="preserve"> </w:t>
            </w:r>
            <w:r w:rsidRPr="00A34E9A">
              <w:rPr>
                <w:rFonts w:ascii="Calibri Light" w:hAnsi="Calibri Light" w:cs="Calibri Light"/>
                <w:sz w:val="24"/>
                <w:szCs w:val="24"/>
              </w:rPr>
              <w:fldChar w:fldCharType="begin">
                <w:ffData>
                  <w:name w:val="Texte48"/>
                  <w:enabled/>
                  <w:calcOnExit w:val="0"/>
                  <w:textInput/>
                </w:ffData>
              </w:fldChar>
            </w:r>
            <w:r w:rsidRPr="00A34E9A">
              <w:rPr>
                <w:rFonts w:ascii="Calibri Light" w:hAnsi="Calibri Light" w:cs="Calibri Light"/>
                <w:sz w:val="24"/>
                <w:szCs w:val="24"/>
              </w:rPr>
              <w:instrText xml:space="preserve"> FORMTEXT </w:instrText>
            </w:r>
            <w:r w:rsidRPr="00A34E9A">
              <w:rPr>
                <w:rFonts w:ascii="Calibri Light" w:hAnsi="Calibri Light" w:cs="Calibri Light"/>
                <w:sz w:val="24"/>
                <w:szCs w:val="24"/>
              </w:rPr>
            </w:r>
            <w:r w:rsidRPr="00A34E9A">
              <w:rPr>
                <w:rFonts w:ascii="Calibri Light" w:hAnsi="Calibri Light" w:cs="Calibri Light"/>
                <w:sz w:val="24"/>
                <w:szCs w:val="24"/>
              </w:rPr>
              <w:fldChar w:fldCharType="separate"/>
            </w:r>
            <w:r w:rsidRPr="00A34E9A">
              <w:rPr>
                <w:rFonts w:ascii="Calibri Light" w:hAnsi="Calibri Light" w:cs="Calibri Light"/>
                <w:sz w:val="24"/>
                <w:szCs w:val="24"/>
              </w:rPr>
              <w:t> </w:t>
            </w:r>
            <w:r w:rsidRPr="00A34E9A">
              <w:rPr>
                <w:rFonts w:ascii="Calibri Light" w:hAnsi="Calibri Light" w:cs="Calibri Light"/>
                <w:sz w:val="24"/>
                <w:szCs w:val="24"/>
              </w:rPr>
              <w:t> </w:t>
            </w:r>
            <w:r w:rsidRPr="00A34E9A">
              <w:rPr>
                <w:rFonts w:ascii="Calibri Light" w:hAnsi="Calibri Light" w:cs="Calibri Light"/>
                <w:sz w:val="24"/>
                <w:szCs w:val="24"/>
              </w:rPr>
              <w:t> </w:t>
            </w:r>
            <w:r w:rsidRPr="00A34E9A">
              <w:rPr>
                <w:rFonts w:ascii="Calibri Light" w:hAnsi="Calibri Light" w:cs="Calibri Light"/>
                <w:sz w:val="24"/>
                <w:szCs w:val="24"/>
              </w:rPr>
              <w:t> </w:t>
            </w:r>
            <w:r w:rsidRPr="00A34E9A">
              <w:rPr>
                <w:rFonts w:ascii="Calibri Light" w:hAnsi="Calibri Light" w:cs="Calibri Light"/>
                <w:sz w:val="24"/>
                <w:szCs w:val="24"/>
              </w:rPr>
              <w:t> </w:t>
            </w:r>
            <w:r w:rsidRPr="00A34E9A">
              <w:rPr>
                <w:rFonts w:ascii="Calibri Light" w:hAnsi="Calibri Light" w:cs="Calibri Light"/>
                <w:sz w:val="24"/>
                <w:szCs w:val="24"/>
              </w:rPr>
              <w:fldChar w:fldCharType="end"/>
            </w:r>
          </w:p>
        </w:tc>
      </w:tr>
    </w:tbl>
    <w:p w14:paraId="76129369" w14:textId="77777777" w:rsidR="0017272E" w:rsidRPr="003457A4" w:rsidRDefault="0017272E" w:rsidP="00380694">
      <w:pPr>
        <w:spacing w:after="0" w:line="240" w:lineRule="auto"/>
        <w:ind w:left="-709"/>
        <w:jc w:val="center"/>
        <w:rPr>
          <w:rFonts w:asciiTheme="majorHAnsi" w:hAnsiTheme="majorHAnsi" w:cstheme="majorHAnsi"/>
          <w:b/>
          <w:sz w:val="18"/>
          <w:szCs w:val="20"/>
        </w:rPr>
      </w:pPr>
    </w:p>
    <w:p w14:paraId="41AE09F2" w14:textId="015BFA91" w:rsidR="0043229E" w:rsidRDefault="0043229E" w:rsidP="00764072">
      <w:pPr>
        <w:spacing w:after="0" w:line="240" w:lineRule="auto"/>
        <w:ind w:left="-709" w:right="-424"/>
        <w:rPr>
          <w:rFonts w:asciiTheme="majorHAnsi" w:hAnsiTheme="majorHAnsi" w:cstheme="majorHAnsi"/>
          <w:b/>
          <w:i/>
          <w:szCs w:val="20"/>
        </w:rPr>
      </w:pPr>
      <w:r w:rsidRPr="00D66CDB">
        <w:rPr>
          <w:rFonts w:asciiTheme="majorHAnsi" w:hAnsiTheme="majorHAnsi" w:cstheme="majorHAnsi"/>
          <w:b/>
          <w:szCs w:val="20"/>
          <w:u w:val="single"/>
        </w:rPr>
        <w:t>1</w:t>
      </w:r>
      <w:r w:rsidRPr="00D66CDB">
        <w:rPr>
          <w:rFonts w:asciiTheme="majorHAnsi" w:hAnsiTheme="majorHAnsi" w:cstheme="majorHAnsi"/>
          <w:b/>
          <w:szCs w:val="20"/>
          <w:u w:val="single"/>
          <w:vertAlign w:val="superscript"/>
        </w:rPr>
        <w:t>er</w:t>
      </w:r>
      <w:r w:rsidRPr="00D66CDB">
        <w:rPr>
          <w:rFonts w:asciiTheme="majorHAnsi" w:hAnsiTheme="majorHAnsi" w:cstheme="majorHAnsi"/>
          <w:b/>
          <w:szCs w:val="20"/>
          <w:u w:val="single"/>
        </w:rPr>
        <w:t xml:space="preserve"> contrôle</w:t>
      </w:r>
      <w:r w:rsidRPr="00D66CDB">
        <w:rPr>
          <w:rFonts w:asciiTheme="majorHAnsi" w:hAnsiTheme="majorHAnsi" w:cstheme="majorHAnsi"/>
          <w:b/>
          <w:szCs w:val="20"/>
        </w:rPr>
        <w:t xml:space="preserve"> visant le secteur d’activité de l’entreprise – </w:t>
      </w:r>
      <w:r w:rsidRPr="00D66CDB">
        <w:rPr>
          <w:rFonts w:asciiTheme="majorHAnsi" w:hAnsiTheme="majorHAnsi" w:cstheme="majorHAnsi"/>
          <w:b/>
          <w:i/>
          <w:szCs w:val="20"/>
        </w:rPr>
        <w:t>Cocher le secteur de l’entreprise correspondant</w:t>
      </w:r>
    </w:p>
    <w:p w14:paraId="4CC06AD8" w14:textId="559A0120" w:rsidR="00BD3040" w:rsidRPr="00C56965" w:rsidRDefault="00BD3040" w:rsidP="00BD3040">
      <w:pPr>
        <w:spacing w:after="0" w:line="240" w:lineRule="auto"/>
        <w:ind w:left="-709" w:right="-424"/>
        <w:rPr>
          <w:rFonts w:asciiTheme="majorHAnsi" w:hAnsiTheme="majorHAnsi" w:cstheme="majorHAnsi"/>
          <w:sz w:val="8"/>
          <w:szCs w:val="6"/>
        </w:rPr>
      </w:pPr>
    </w:p>
    <w:tbl>
      <w:tblPr>
        <w:tblStyle w:val="Grilledutableau"/>
        <w:tblW w:w="15615" w:type="dxa"/>
        <w:tblInd w:w="-998" w:type="dxa"/>
        <w:tblLook w:val="04A0" w:firstRow="1" w:lastRow="0" w:firstColumn="1" w:lastColumn="0" w:noHBand="0" w:noVBand="1"/>
      </w:tblPr>
      <w:tblGrid>
        <w:gridCol w:w="5491"/>
        <w:gridCol w:w="4805"/>
        <w:gridCol w:w="1113"/>
        <w:gridCol w:w="4206"/>
      </w:tblGrid>
      <w:tr w:rsidR="003B6338" w14:paraId="5F4F57A6" w14:textId="77777777" w:rsidTr="0069444E">
        <w:trPr>
          <w:trHeight w:val="199"/>
        </w:trPr>
        <w:tc>
          <w:tcPr>
            <w:tcW w:w="10296" w:type="dxa"/>
            <w:gridSpan w:val="2"/>
          </w:tcPr>
          <w:p w14:paraId="0A19D47E" w14:textId="7AEE8A11" w:rsidR="003B6338" w:rsidRPr="0043229E" w:rsidRDefault="003B6338" w:rsidP="00935760">
            <w:pPr>
              <w:ind w:left="-103" w:right="-100"/>
              <w:jc w:val="center"/>
              <w:rPr>
                <w:rFonts w:asciiTheme="majorHAnsi" w:hAnsiTheme="majorHAnsi" w:cstheme="majorHAnsi"/>
                <w:b/>
                <w:szCs w:val="20"/>
              </w:rPr>
            </w:pPr>
            <w:r w:rsidRPr="0043229E">
              <w:rPr>
                <w:rFonts w:asciiTheme="majorHAnsi" w:hAnsiTheme="majorHAnsi" w:cstheme="majorHAnsi"/>
                <w:b/>
                <w:szCs w:val="20"/>
              </w:rPr>
              <w:t>Extrait du référentiel d’activités professionnelles du diplôme</w:t>
            </w:r>
          </w:p>
        </w:tc>
        <w:tc>
          <w:tcPr>
            <w:tcW w:w="1113" w:type="dxa"/>
          </w:tcPr>
          <w:p w14:paraId="1A7E3F9A" w14:textId="699B690C" w:rsidR="003B6338" w:rsidRPr="0043229E" w:rsidRDefault="003B6338" w:rsidP="00935760">
            <w:pPr>
              <w:ind w:left="-103" w:right="-100"/>
              <w:jc w:val="center"/>
              <w:rPr>
                <w:rFonts w:asciiTheme="majorHAnsi" w:hAnsiTheme="majorHAnsi" w:cstheme="majorHAnsi"/>
                <w:b/>
                <w:szCs w:val="20"/>
              </w:rPr>
            </w:pPr>
            <w:r w:rsidRPr="0043229E">
              <w:rPr>
                <w:rFonts w:asciiTheme="majorHAnsi" w:hAnsiTheme="majorHAnsi" w:cstheme="majorHAnsi"/>
                <w:b/>
                <w:szCs w:val="20"/>
              </w:rPr>
              <w:t>A cocher</w:t>
            </w:r>
          </w:p>
        </w:tc>
        <w:tc>
          <w:tcPr>
            <w:tcW w:w="4206" w:type="dxa"/>
          </w:tcPr>
          <w:p w14:paraId="4D9B711E" w14:textId="52272967" w:rsidR="003B6338" w:rsidRPr="0043229E" w:rsidRDefault="003B6338" w:rsidP="00935760">
            <w:pPr>
              <w:ind w:right="-424"/>
              <w:jc w:val="center"/>
              <w:rPr>
                <w:rFonts w:asciiTheme="majorHAnsi" w:hAnsiTheme="majorHAnsi" w:cstheme="majorHAnsi"/>
                <w:b/>
                <w:szCs w:val="20"/>
              </w:rPr>
            </w:pPr>
            <w:r w:rsidRPr="0043229E">
              <w:rPr>
                <w:rFonts w:asciiTheme="majorHAnsi" w:hAnsiTheme="majorHAnsi" w:cstheme="majorHAnsi"/>
                <w:b/>
              </w:rPr>
              <w:t>Commentaires éventuels</w:t>
            </w:r>
          </w:p>
        </w:tc>
      </w:tr>
      <w:tr w:rsidR="00265F9D" w14:paraId="646346DD" w14:textId="77777777" w:rsidTr="0069444E">
        <w:trPr>
          <w:trHeight w:val="246"/>
        </w:trPr>
        <w:tc>
          <w:tcPr>
            <w:tcW w:w="5491" w:type="dxa"/>
          </w:tcPr>
          <w:p w14:paraId="01E26DA6" w14:textId="6416DBA0" w:rsidR="00265F9D" w:rsidRDefault="00265F9D" w:rsidP="00BD3040">
            <w:pPr>
              <w:ind w:right="-424"/>
              <w:rPr>
                <w:rFonts w:asciiTheme="majorHAnsi" w:hAnsiTheme="majorHAnsi" w:cstheme="majorHAnsi"/>
                <w:szCs w:val="20"/>
              </w:rPr>
            </w:pPr>
            <w:r w:rsidRPr="0063562F">
              <w:rPr>
                <w:rFonts w:asciiTheme="majorHAnsi" w:hAnsiTheme="majorHAnsi" w:cstheme="majorHAnsi"/>
                <w:i/>
                <w:szCs w:val="20"/>
              </w:rPr>
              <w:t xml:space="preserve">PME de </w:t>
            </w:r>
            <w:r w:rsidR="003B6338">
              <w:rPr>
                <w:rFonts w:asciiTheme="majorHAnsi" w:hAnsiTheme="majorHAnsi" w:cstheme="majorHAnsi"/>
                <w:i/>
                <w:szCs w:val="20"/>
              </w:rPr>
              <w:t xml:space="preserve">moins </w:t>
            </w:r>
            <w:r w:rsidRPr="0063562F">
              <w:rPr>
                <w:rFonts w:asciiTheme="majorHAnsi" w:hAnsiTheme="majorHAnsi" w:cstheme="majorHAnsi"/>
                <w:i/>
                <w:szCs w:val="20"/>
              </w:rPr>
              <w:t>de 50 salariés</w:t>
            </w:r>
            <w:r w:rsidR="003B6338">
              <w:rPr>
                <w:rFonts w:asciiTheme="majorHAnsi" w:hAnsiTheme="majorHAnsi" w:cstheme="majorHAnsi"/>
                <w:i/>
                <w:szCs w:val="20"/>
              </w:rPr>
              <w:t xml:space="preserve"> </w:t>
            </w:r>
          </w:p>
        </w:tc>
        <w:tc>
          <w:tcPr>
            <w:tcW w:w="4804" w:type="dxa"/>
            <w:vAlign w:val="center"/>
          </w:tcPr>
          <w:p w14:paraId="5342095C" w14:textId="0D9961E5" w:rsidR="00265F9D" w:rsidRDefault="003B6338" w:rsidP="0069444E">
            <w:pPr>
              <w:jc w:val="center"/>
              <w:rPr>
                <w:rFonts w:asciiTheme="majorHAnsi" w:hAnsiTheme="majorHAnsi" w:cstheme="majorHAnsi"/>
                <w:b/>
              </w:rPr>
            </w:pPr>
            <w:r>
              <w:rPr>
                <w:rFonts w:asciiTheme="majorHAnsi" w:hAnsiTheme="majorHAnsi" w:cstheme="majorHAnsi"/>
                <w:i/>
                <w:szCs w:val="20"/>
              </w:rPr>
              <w:t>Cible principale</w:t>
            </w:r>
          </w:p>
        </w:tc>
        <w:tc>
          <w:tcPr>
            <w:tcW w:w="1113" w:type="dxa"/>
            <w:vAlign w:val="center"/>
          </w:tcPr>
          <w:p w14:paraId="669533D2" w14:textId="1BF9A52A" w:rsidR="00265F9D" w:rsidRPr="00764072" w:rsidRDefault="00A34E9A" w:rsidP="00BD3040">
            <w:pPr>
              <w:jc w:val="center"/>
              <w:rPr>
                <w:rFonts w:asciiTheme="majorHAnsi" w:hAnsiTheme="majorHAnsi" w:cstheme="majorHAnsi"/>
              </w:rPr>
            </w:pPr>
            <w:sdt>
              <w:sdtPr>
                <w:rPr>
                  <w:rFonts w:asciiTheme="majorHAnsi" w:hAnsiTheme="majorHAnsi" w:cstheme="majorHAnsi"/>
                  <w:b/>
                </w:rPr>
                <w:id w:val="-2020918193"/>
                <w14:checkbox>
                  <w14:checked w14:val="0"/>
                  <w14:checkedState w14:val="2612" w14:font="MS Gothic"/>
                  <w14:uncheckedState w14:val="2610" w14:font="MS Gothic"/>
                </w14:checkbox>
              </w:sdtPr>
              <w:sdtEndPr/>
              <w:sdtContent>
                <w:r w:rsidR="00265F9D" w:rsidRPr="00764072">
                  <w:rPr>
                    <w:rFonts w:ascii="MS Gothic" w:eastAsia="MS Gothic" w:hAnsi="MS Gothic" w:cstheme="majorHAnsi" w:hint="eastAsia"/>
                    <w:b/>
                  </w:rPr>
                  <w:t>☐</w:t>
                </w:r>
              </w:sdtContent>
            </w:sdt>
          </w:p>
        </w:tc>
        <w:tc>
          <w:tcPr>
            <w:tcW w:w="4206" w:type="dxa"/>
          </w:tcPr>
          <w:p w14:paraId="521756A1" w14:textId="4485A138" w:rsidR="00265F9D" w:rsidRDefault="001E60EE" w:rsidP="00BD3040">
            <w:pPr>
              <w:ind w:right="-424"/>
              <w:rPr>
                <w:rFonts w:asciiTheme="majorHAnsi" w:hAnsiTheme="majorHAnsi" w:cstheme="majorHAnsi"/>
                <w:szCs w:val="20"/>
              </w:rPr>
            </w:pPr>
            <w:r>
              <w:rPr>
                <w:rFonts w:asciiTheme="majorHAnsi" w:hAnsiTheme="majorHAnsi" w:cstheme="majorHAnsi"/>
                <w:noProof/>
                <w:szCs w:val="20"/>
              </w:rPr>
              <mc:AlternateContent>
                <mc:Choice Requires="wps">
                  <w:drawing>
                    <wp:anchor distT="0" distB="0" distL="114300" distR="114300" simplePos="0" relativeHeight="251672576" behindDoc="0" locked="0" layoutInCell="1" allowOverlap="1" wp14:anchorId="6964E10D" wp14:editId="65173316">
                      <wp:simplePos x="0" y="0"/>
                      <wp:positionH relativeFrom="margin">
                        <wp:posOffset>118350</wp:posOffset>
                      </wp:positionH>
                      <wp:positionV relativeFrom="paragraph">
                        <wp:posOffset>138610</wp:posOffset>
                      </wp:positionV>
                      <wp:extent cx="2432649" cy="914400"/>
                      <wp:effectExtent l="0" t="0" r="25400" b="19050"/>
                      <wp:wrapNone/>
                      <wp:docPr id="11" name="Rectangle 11"/>
                      <wp:cNvGraphicFramePr/>
                      <a:graphic xmlns:a="http://schemas.openxmlformats.org/drawingml/2006/main">
                        <a:graphicData uri="http://schemas.microsoft.com/office/word/2010/wordprocessingShape">
                          <wps:wsp>
                            <wps:cNvSpPr/>
                            <wps:spPr>
                              <a:xfrm>
                                <a:off x="0" y="0"/>
                                <a:ext cx="2432649"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C545D3" w14:textId="77777777" w:rsidR="001E60EE" w:rsidRPr="00CB5B19" w:rsidRDefault="001E60EE" w:rsidP="001E60EE">
                                  <w:r w:rsidRPr="00A34E9A">
                                    <w:rPr>
                                      <w:rFonts w:asciiTheme="majorHAnsi" w:hAnsiTheme="majorHAnsi" w:cstheme="majorHAnsi"/>
                                      <w:i/>
                                      <w:color w:val="000000" w:themeColor="text1"/>
                                      <w:sz w:val="20"/>
                                    </w:rPr>
                                    <w:t>Dans cette colonne, l’entreprise pourra apporter des précisions sur la nature des missions qui pourraient être proposées à l’apprenti, ou sur des spécificités propres à l’entreprise.</w:t>
                                  </w:r>
                                  <w:r>
                                    <w:rPr>
                                      <w:rFonts w:asciiTheme="majorHAnsi" w:hAnsiTheme="majorHAnsi" w:cstheme="majorHAnsi"/>
                                      <w:i/>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4E10D" id="Rectangle 11" o:spid="_x0000_s1027" style="position:absolute;margin-left:9.3pt;margin-top:10.9pt;width:191.55pt;height:1in;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" fillcolor="#5b9bd5 [3204]" strokecolor="#1f4d78 [1604]" strokeweight="1pt">
                      <v:textbox>
                        <w:txbxContent>
                          <w:p w14:paraId="27C545D3" w14:textId="77777777" w:rsidR="001E60EE" w:rsidRPr="00CB5B19" w:rsidRDefault="001E60EE" w:rsidP="001E60EE">
                            <w:r w:rsidRPr="00A34E9A">
                              <w:rPr>
                                <w:rFonts w:asciiTheme="majorHAnsi" w:hAnsiTheme="majorHAnsi" w:cstheme="majorHAnsi"/>
                                <w:i/>
                                <w:color w:val="000000" w:themeColor="text1"/>
                                <w:sz w:val="20"/>
                              </w:rPr>
                              <w:t>Dans cette colonne, l’entreprise pourra apporter des précisions sur la nature des missions qui pourraient être proposées à l’apprenti, ou sur des spécificités propres à l’entreprise.</w:t>
                            </w:r>
                            <w:r>
                              <w:rPr>
                                <w:rFonts w:asciiTheme="majorHAnsi" w:hAnsiTheme="majorHAnsi" w:cstheme="majorHAnsi"/>
                                <w:i/>
                                <w:color w:val="000000" w:themeColor="text1"/>
                                <w:sz w:val="20"/>
                              </w:rPr>
                              <w:t xml:space="preserve"> </w:t>
                            </w:r>
                          </w:p>
                        </w:txbxContent>
                      </v:textbox>
                      <w10:wrap anchorx="margin"/>
                    </v:rect>
                  </w:pict>
                </mc:Fallback>
              </mc:AlternateContent>
            </w:r>
          </w:p>
        </w:tc>
      </w:tr>
      <w:tr w:rsidR="003B6338" w14:paraId="252B7E9F" w14:textId="77777777" w:rsidTr="0069444E">
        <w:trPr>
          <w:trHeight w:val="586"/>
        </w:trPr>
        <w:tc>
          <w:tcPr>
            <w:tcW w:w="5491" w:type="dxa"/>
          </w:tcPr>
          <w:p w14:paraId="4FA26719" w14:textId="0BD9E1D4" w:rsidR="003B6338" w:rsidRPr="0063562F" w:rsidRDefault="003B6338" w:rsidP="00265F9D">
            <w:pPr>
              <w:ind w:right="33"/>
              <w:rPr>
                <w:rFonts w:asciiTheme="majorHAnsi" w:hAnsiTheme="majorHAnsi" w:cstheme="majorHAnsi"/>
                <w:i/>
                <w:szCs w:val="20"/>
              </w:rPr>
            </w:pPr>
            <w:r w:rsidRPr="0063562F">
              <w:rPr>
                <w:rFonts w:asciiTheme="majorHAnsi" w:hAnsiTheme="majorHAnsi" w:cstheme="majorHAnsi"/>
                <w:i/>
                <w:szCs w:val="20"/>
              </w:rPr>
              <w:t xml:space="preserve">Entreprises de plus de </w:t>
            </w:r>
            <w:proofErr w:type="gramStart"/>
            <w:r w:rsidRPr="0063562F">
              <w:rPr>
                <w:rFonts w:asciiTheme="majorHAnsi" w:hAnsiTheme="majorHAnsi" w:cstheme="majorHAnsi"/>
                <w:i/>
                <w:szCs w:val="20"/>
              </w:rPr>
              <w:t>50 salariés structurées</w:t>
            </w:r>
            <w:proofErr w:type="gramEnd"/>
            <w:r w:rsidRPr="0063562F">
              <w:rPr>
                <w:rFonts w:asciiTheme="majorHAnsi" w:hAnsiTheme="majorHAnsi" w:cstheme="majorHAnsi"/>
                <w:i/>
                <w:szCs w:val="20"/>
              </w:rPr>
              <w:t xml:space="preserve"> en centres de responsabilité ou de profit (agences,</w:t>
            </w:r>
            <w:r>
              <w:rPr>
                <w:rFonts w:asciiTheme="majorHAnsi" w:hAnsiTheme="majorHAnsi" w:cstheme="majorHAnsi"/>
                <w:i/>
                <w:szCs w:val="20"/>
              </w:rPr>
              <w:t xml:space="preserve"> </w:t>
            </w:r>
            <w:r w:rsidRPr="0063562F">
              <w:rPr>
                <w:rFonts w:asciiTheme="majorHAnsi" w:hAnsiTheme="majorHAnsi" w:cstheme="majorHAnsi"/>
                <w:i/>
                <w:szCs w:val="20"/>
              </w:rPr>
              <w:t>filiales de petite taille, succursales)</w:t>
            </w:r>
          </w:p>
        </w:tc>
        <w:tc>
          <w:tcPr>
            <w:tcW w:w="4804" w:type="dxa"/>
            <w:vMerge w:val="restart"/>
            <w:vAlign w:val="center"/>
          </w:tcPr>
          <w:p w14:paraId="3DED0A17" w14:textId="7B30DD9A" w:rsidR="003B6338" w:rsidRPr="003B6338" w:rsidRDefault="001E60EE" w:rsidP="003B6338">
            <w:pPr>
              <w:jc w:val="center"/>
              <w:rPr>
                <w:rFonts w:asciiTheme="majorHAnsi" w:hAnsiTheme="majorHAnsi" w:cstheme="majorHAnsi"/>
                <w:i/>
                <w:szCs w:val="20"/>
              </w:rPr>
            </w:pPr>
            <w:r w:rsidRPr="001E60EE">
              <w:rPr>
                <w:rFonts w:asciiTheme="majorHAnsi" w:hAnsiTheme="majorHAnsi" w:cstheme="majorHAnsi"/>
                <w:i/>
                <w:noProof/>
                <w:szCs w:val="20"/>
              </w:rPr>
              <mc:AlternateContent>
                <mc:Choice Requires="wps">
                  <w:drawing>
                    <wp:anchor distT="0" distB="0" distL="114300" distR="114300" simplePos="0" relativeHeight="251674624" behindDoc="0" locked="0" layoutInCell="1" allowOverlap="1" wp14:anchorId="20E15244" wp14:editId="60061AC0">
                      <wp:simplePos x="0" y="0"/>
                      <wp:positionH relativeFrom="column">
                        <wp:posOffset>-293370</wp:posOffset>
                      </wp:positionH>
                      <wp:positionV relativeFrom="paragraph">
                        <wp:posOffset>802005</wp:posOffset>
                      </wp:positionV>
                      <wp:extent cx="3533775" cy="590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533775" cy="590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5083611" w14:textId="77777777" w:rsidR="001E60EE" w:rsidRPr="00F5462B" w:rsidRDefault="001E60EE" w:rsidP="001E60EE">
                                  <w:pPr>
                                    <w:spacing w:after="0"/>
                                  </w:pPr>
                                  <w:r w:rsidRPr="000A093E">
                                    <w:rPr>
                                      <w:rFonts w:asciiTheme="majorHAnsi" w:hAnsiTheme="majorHAnsi" w:cstheme="majorHAnsi"/>
                                      <w:i/>
                                      <w:color w:val="000000" w:themeColor="text1"/>
                                      <w:sz w:val="20"/>
                                      <w:u w:val="single"/>
                                    </w:rPr>
                                    <w:t>A noter</w:t>
                                  </w:r>
                                  <w:r w:rsidRPr="00F5462B">
                                    <w:rPr>
                                      <w:rFonts w:asciiTheme="majorHAnsi" w:hAnsiTheme="majorHAnsi" w:cstheme="majorHAnsi"/>
                                      <w:i/>
                                      <w:color w:val="000000" w:themeColor="text1"/>
                                      <w:sz w:val="20"/>
                                    </w:rPr>
                                    <w:t xml:space="preserve"> : </w:t>
                                  </w:r>
                                  <w:r>
                                    <w:rPr>
                                      <w:rFonts w:asciiTheme="majorHAnsi" w:hAnsiTheme="majorHAnsi" w:cstheme="majorHAnsi"/>
                                      <w:i/>
                                      <w:color w:val="000000" w:themeColor="text1"/>
                                      <w:sz w:val="20"/>
                                    </w:rPr>
                                    <w:t>Attention de bien tenir compte des secteurs d’activités identifiés comme cible dans la 1</w:t>
                                  </w:r>
                                  <w:r w:rsidRPr="002B5CE8">
                                    <w:rPr>
                                      <w:rFonts w:asciiTheme="majorHAnsi" w:hAnsiTheme="majorHAnsi" w:cstheme="majorHAnsi"/>
                                      <w:i/>
                                      <w:color w:val="000000" w:themeColor="text1"/>
                                      <w:sz w:val="20"/>
                                      <w:vertAlign w:val="superscript"/>
                                    </w:rPr>
                                    <w:t>ère</w:t>
                                  </w:r>
                                  <w:r>
                                    <w:rPr>
                                      <w:rFonts w:asciiTheme="majorHAnsi" w:hAnsiTheme="majorHAnsi" w:cstheme="majorHAnsi"/>
                                      <w:i/>
                                      <w:color w:val="000000" w:themeColor="text1"/>
                                      <w:sz w:val="20"/>
                                    </w:rPr>
                                    <w:t xml:space="preserve"> partie de chaque référentiel de diplôme.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5244" id="Rectangle 9" o:spid="_x0000_s1027" style="position:absolute;left:0;text-align:left;margin-left:-23.1pt;margin-top:63.15pt;width:278.25pt;height: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" fillcolor="#5b9bd5 [3204]" strokecolor="#1f4d78 [1604]" strokeweight="1pt">
                      <v:textbox>
                        <w:txbxContent>
                          <w:p w14:paraId="25083611" w14:textId="77777777" w:rsidR="001E60EE" w:rsidRPr="00F5462B" w:rsidRDefault="001E60EE" w:rsidP="001E60EE">
                            <w:pPr>
                              <w:spacing w:after="0"/>
                            </w:pPr>
                            <w:r w:rsidRPr="000A093E">
                              <w:rPr>
                                <w:rFonts w:asciiTheme="majorHAnsi" w:hAnsiTheme="majorHAnsi" w:cstheme="majorHAnsi"/>
                                <w:i/>
                                <w:color w:val="000000" w:themeColor="text1"/>
                                <w:sz w:val="20"/>
                                <w:u w:val="single"/>
                              </w:rPr>
                              <w:t>A noter</w:t>
                            </w:r>
                            <w:r w:rsidRPr="00F5462B">
                              <w:rPr>
                                <w:rFonts w:asciiTheme="majorHAnsi" w:hAnsiTheme="majorHAnsi" w:cstheme="majorHAnsi"/>
                                <w:i/>
                                <w:color w:val="000000" w:themeColor="text1"/>
                                <w:sz w:val="20"/>
                              </w:rPr>
                              <w:t xml:space="preserve"> : </w:t>
                            </w:r>
                            <w:r>
                              <w:rPr>
                                <w:rFonts w:asciiTheme="majorHAnsi" w:hAnsiTheme="majorHAnsi" w:cstheme="majorHAnsi"/>
                                <w:i/>
                                <w:color w:val="000000" w:themeColor="text1"/>
                                <w:sz w:val="20"/>
                              </w:rPr>
                              <w:t>Attention de bien tenir compte des secteurs d’activités identifiés comme cible dans la 1</w:t>
                            </w:r>
                            <w:r w:rsidRPr="002B5CE8">
                              <w:rPr>
                                <w:rFonts w:asciiTheme="majorHAnsi" w:hAnsiTheme="majorHAnsi" w:cstheme="majorHAnsi"/>
                                <w:i/>
                                <w:color w:val="000000" w:themeColor="text1"/>
                                <w:sz w:val="20"/>
                                <w:vertAlign w:val="superscript"/>
                              </w:rPr>
                              <w:t>ère</w:t>
                            </w:r>
                            <w:r>
                              <w:rPr>
                                <w:rFonts w:asciiTheme="majorHAnsi" w:hAnsiTheme="majorHAnsi" w:cstheme="majorHAnsi"/>
                                <w:i/>
                                <w:color w:val="000000" w:themeColor="text1"/>
                                <w:sz w:val="20"/>
                              </w:rPr>
                              <w:t xml:space="preserve"> partie de chaque référentiel de diplôme. </w:t>
                            </w:r>
                          </w:p>
                        </w:txbxContent>
                      </v:textbox>
                    </v:rect>
                  </w:pict>
                </mc:Fallback>
              </mc:AlternateContent>
            </w:r>
            <w:r w:rsidR="003B6338" w:rsidRPr="003B6338">
              <w:rPr>
                <w:rFonts w:asciiTheme="majorHAnsi" w:hAnsiTheme="majorHAnsi" w:cstheme="majorHAnsi"/>
                <w:i/>
                <w:szCs w:val="20"/>
              </w:rPr>
              <w:t>Par extension, ces activités peuvent s’exercer dans d’autres types d’unités où les situations professionnelles et les compétences mises en œuvre présentent une très forte proximité avec celles décrites pour les PME</w:t>
            </w:r>
          </w:p>
        </w:tc>
        <w:tc>
          <w:tcPr>
            <w:tcW w:w="1113" w:type="dxa"/>
            <w:vAlign w:val="center"/>
          </w:tcPr>
          <w:p w14:paraId="245A099E" w14:textId="276DE4BE" w:rsidR="003B6338" w:rsidRPr="00764072" w:rsidRDefault="00A34E9A" w:rsidP="00BD3040">
            <w:pPr>
              <w:jc w:val="center"/>
              <w:rPr>
                <w:rFonts w:asciiTheme="majorHAnsi" w:hAnsiTheme="majorHAnsi" w:cstheme="majorHAnsi"/>
              </w:rPr>
            </w:pPr>
            <w:sdt>
              <w:sdtPr>
                <w:rPr>
                  <w:rFonts w:asciiTheme="majorHAnsi" w:hAnsiTheme="majorHAnsi" w:cstheme="majorHAnsi"/>
                  <w:b/>
                </w:rPr>
                <w:id w:val="-214663521"/>
                <w14:checkbox>
                  <w14:checked w14:val="0"/>
                  <w14:checkedState w14:val="2612" w14:font="MS Gothic"/>
                  <w14:uncheckedState w14:val="2610" w14:font="MS Gothic"/>
                </w14:checkbox>
              </w:sdtPr>
              <w:sdtEndPr/>
              <w:sdtContent>
                <w:r w:rsidR="003B6338" w:rsidRPr="00764072">
                  <w:rPr>
                    <w:rFonts w:ascii="MS Gothic" w:eastAsia="MS Gothic" w:hAnsi="MS Gothic" w:cstheme="majorHAnsi" w:hint="eastAsia"/>
                    <w:b/>
                  </w:rPr>
                  <w:t>☐</w:t>
                </w:r>
              </w:sdtContent>
            </w:sdt>
          </w:p>
        </w:tc>
        <w:tc>
          <w:tcPr>
            <w:tcW w:w="4206" w:type="dxa"/>
          </w:tcPr>
          <w:p w14:paraId="1B624CDD" w14:textId="37309828" w:rsidR="003B6338" w:rsidRDefault="003B6338" w:rsidP="00BD3040">
            <w:pPr>
              <w:ind w:right="-424"/>
              <w:rPr>
                <w:rFonts w:asciiTheme="majorHAnsi" w:hAnsiTheme="majorHAnsi" w:cstheme="majorHAnsi"/>
                <w:szCs w:val="20"/>
              </w:rPr>
            </w:pPr>
          </w:p>
        </w:tc>
      </w:tr>
      <w:tr w:rsidR="003B6338" w14:paraId="6A96947B" w14:textId="77777777" w:rsidTr="0069444E">
        <w:trPr>
          <w:trHeight w:val="387"/>
        </w:trPr>
        <w:tc>
          <w:tcPr>
            <w:tcW w:w="5491" w:type="dxa"/>
          </w:tcPr>
          <w:p w14:paraId="10A5666B" w14:textId="1CB256B5" w:rsidR="003B6338" w:rsidRPr="0063562F" w:rsidRDefault="001E60EE" w:rsidP="00BD3040">
            <w:pPr>
              <w:ind w:right="-424"/>
              <w:rPr>
                <w:rFonts w:asciiTheme="majorHAnsi" w:hAnsiTheme="majorHAnsi" w:cstheme="majorHAnsi"/>
                <w:i/>
                <w:szCs w:val="20"/>
              </w:rPr>
            </w:pPr>
            <w:r w:rsidRPr="001E60EE">
              <w:rPr>
                <w:rFonts w:asciiTheme="majorHAnsi" w:hAnsiTheme="majorHAnsi" w:cstheme="majorHAnsi"/>
                <w:i/>
                <w:noProof/>
                <w:szCs w:val="20"/>
              </w:rPr>
              <mc:AlternateContent>
                <mc:Choice Requires="wps">
                  <w:drawing>
                    <wp:anchor distT="0" distB="0" distL="114300" distR="114300" simplePos="0" relativeHeight="251675648" behindDoc="0" locked="0" layoutInCell="1" allowOverlap="1" wp14:anchorId="34BABDD4" wp14:editId="2561FD7C">
                      <wp:simplePos x="0" y="0"/>
                      <wp:positionH relativeFrom="page">
                        <wp:posOffset>3011876</wp:posOffset>
                      </wp:positionH>
                      <wp:positionV relativeFrom="paragraph">
                        <wp:posOffset>242355</wp:posOffset>
                      </wp:positionV>
                      <wp:extent cx="466725" cy="104775"/>
                      <wp:effectExtent l="0" t="76200" r="9525" b="28575"/>
                      <wp:wrapNone/>
                      <wp:docPr id="10" name="Connecteur droit avec flèche 10"/>
                      <wp:cNvGraphicFramePr/>
                      <a:graphic xmlns:a="http://schemas.openxmlformats.org/drawingml/2006/main">
                        <a:graphicData uri="http://schemas.microsoft.com/office/word/2010/wordprocessingShape">
                          <wps:wsp>
                            <wps:cNvCnPr/>
                            <wps:spPr>
                              <a:xfrm flipH="1" flipV="1">
                                <a:off x="0" y="0"/>
                                <a:ext cx="466725" cy="104775"/>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23E596" id="_x0000_t32" coordsize="21600,21600" o:spt="32" o:oned="t" path="m,l21600,21600e" filled="f">
                      <v:path arrowok="t" fillok="f" o:connecttype="none"/>
                      <o:lock v:ext="edit" shapetype="t"/>
                    </v:shapetype>
                    <v:shape id="Connecteur droit avec flèche 10" o:spid="_x0000_s1026" type="#_x0000_t32" style="position:absolute;margin-left:237.15pt;margin-top:19.1pt;width:36.75pt;height:8.25pt;flip:x y;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" strokecolor="#5b9bd5 [3204]" strokeweight="3pt">
                      <v:stroke endarrow="block" joinstyle="miter"/>
                      <w10:wrap anchorx="page"/>
                    </v:shape>
                  </w:pict>
                </mc:Fallback>
              </mc:AlternateContent>
            </w:r>
            <w:r w:rsidR="003B6338">
              <w:rPr>
                <w:rFonts w:asciiTheme="majorHAnsi" w:hAnsiTheme="majorHAnsi" w:cstheme="majorHAnsi"/>
                <w:i/>
                <w:szCs w:val="20"/>
              </w:rPr>
              <w:t>A</w:t>
            </w:r>
            <w:r w:rsidR="003B6338" w:rsidRPr="0063562F">
              <w:rPr>
                <w:rFonts w:asciiTheme="majorHAnsi" w:hAnsiTheme="majorHAnsi" w:cstheme="majorHAnsi"/>
                <w:i/>
                <w:szCs w:val="20"/>
              </w:rPr>
              <w:t>ssociations, dont le fonctionnement et les contingences seraient proches de ceux de la PME</w:t>
            </w:r>
          </w:p>
        </w:tc>
        <w:tc>
          <w:tcPr>
            <w:tcW w:w="4804" w:type="dxa"/>
            <w:vMerge/>
          </w:tcPr>
          <w:p w14:paraId="70FD6360" w14:textId="77777777" w:rsidR="003B6338" w:rsidRDefault="003B6338" w:rsidP="00BD3040">
            <w:pPr>
              <w:jc w:val="center"/>
              <w:rPr>
                <w:rFonts w:asciiTheme="majorHAnsi" w:hAnsiTheme="majorHAnsi" w:cstheme="majorHAnsi"/>
                <w:b/>
              </w:rPr>
            </w:pPr>
          </w:p>
        </w:tc>
        <w:tc>
          <w:tcPr>
            <w:tcW w:w="1113" w:type="dxa"/>
            <w:vAlign w:val="center"/>
          </w:tcPr>
          <w:p w14:paraId="3456C361" w14:textId="49A8EF9E" w:rsidR="003B6338" w:rsidRPr="00764072" w:rsidRDefault="00A34E9A" w:rsidP="00BD3040">
            <w:pPr>
              <w:jc w:val="center"/>
              <w:rPr>
                <w:rFonts w:asciiTheme="majorHAnsi" w:hAnsiTheme="majorHAnsi" w:cstheme="majorHAnsi"/>
              </w:rPr>
            </w:pPr>
            <w:sdt>
              <w:sdtPr>
                <w:rPr>
                  <w:rFonts w:asciiTheme="majorHAnsi" w:hAnsiTheme="majorHAnsi" w:cstheme="majorHAnsi"/>
                  <w:b/>
                </w:rPr>
                <w:id w:val="-154138196"/>
                <w14:checkbox>
                  <w14:checked w14:val="0"/>
                  <w14:checkedState w14:val="2612" w14:font="MS Gothic"/>
                  <w14:uncheckedState w14:val="2610" w14:font="MS Gothic"/>
                </w14:checkbox>
              </w:sdtPr>
              <w:sdtEndPr/>
              <w:sdtContent>
                <w:r w:rsidR="003B6338" w:rsidRPr="00764072">
                  <w:rPr>
                    <w:rFonts w:ascii="MS Gothic" w:eastAsia="MS Gothic" w:hAnsi="MS Gothic" w:cstheme="majorHAnsi" w:hint="eastAsia"/>
                    <w:b/>
                  </w:rPr>
                  <w:t>☐</w:t>
                </w:r>
              </w:sdtContent>
            </w:sdt>
          </w:p>
        </w:tc>
        <w:tc>
          <w:tcPr>
            <w:tcW w:w="4206" w:type="dxa"/>
          </w:tcPr>
          <w:p w14:paraId="272FA9EC" w14:textId="6C279232" w:rsidR="003B6338" w:rsidRDefault="003B6338" w:rsidP="00BD3040">
            <w:pPr>
              <w:ind w:right="-424"/>
              <w:rPr>
                <w:rFonts w:asciiTheme="majorHAnsi" w:hAnsiTheme="majorHAnsi" w:cstheme="majorHAnsi"/>
                <w:szCs w:val="20"/>
              </w:rPr>
            </w:pPr>
          </w:p>
        </w:tc>
      </w:tr>
      <w:tr w:rsidR="003B6338" w14:paraId="2439221C" w14:textId="77777777" w:rsidTr="0069444E">
        <w:trPr>
          <w:trHeight w:val="387"/>
        </w:trPr>
        <w:tc>
          <w:tcPr>
            <w:tcW w:w="5491" w:type="dxa"/>
          </w:tcPr>
          <w:p w14:paraId="73CE4FE6" w14:textId="171BB4C9" w:rsidR="003B6338" w:rsidRDefault="003B6338" w:rsidP="003B6338">
            <w:pPr>
              <w:ind w:right="-424"/>
              <w:rPr>
                <w:rFonts w:asciiTheme="majorHAnsi" w:hAnsiTheme="majorHAnsi" w:cstheme="majorHAnsi"/>
                <w:i/>
                <w:szCs w:val="20"/>
              </w:rPr>
            </w:pPr>
            <w:r w:rsidRPr="003B6338">
              <w:rPr>
                <w:rFonts w:asciiTheme="majorHAnsi" w:hAnsiTheme="majorHAnsi" w:cstheme="majorHAnsi"/>
                <w:i/>
                <w:szCs w:val="20"/>
              </w:rPr>
              <w:t>Eventuellement, des organismes publics sous les mêmes conditions</w:t>
            </w:r>
          </w:p>
        </w:tc>
        <w:tc>
          <w:tcPr>
            <w:tcW w:w="4804" w:type="dxa"/>
            <w:vMerge/>
          </w:tcPr>
          <w:p w14:paraId="4CDC0D76" w14:textId="77777777" w:rsidR="003B6338" w:rsidRDefault="003B6338" w:rsidP="003B6338">
            <w:pPr>
              <w:jc w:val="center"/>
              <w:rPr>
                <w:rFonts w:asciiTheme="majorHAnsi" w:hAnsiTheme="majorHAnsi" w:cstheme="majorHAnsi"/>
                <w:b/>
              </w:rPr>
            </w:pPr>
          </w:p>
        </w:tc>
        <w:tc>
          <w:tcPr>
            <w:tcW w:w="1113" w:type="dxa"/>
            <w:vAlign w:val="center"/>
          </w:tcPr>
          <w:p w14:paraId="30FD38B7" w14:textId="66C4F481" w:rsidR="003B6338" w:rsidRDefault="00A34E9A" w:rsidP="003B6338">
            <w:pPr>
              <w:jc w:val="center"/>
              <w:rPr>
                <w:rFonts w:asciiTheme="majorHAnsi" w:hAnsiTheme="majorHAnsi" w:cstheme="majorHAnsi"/>
                <w:b/>
              </w:rPr>
            </w:pPr>
            <w:sdt>
              <w:sdtPr>
                <w:rPr>
                  <w:rFonts w:asciiTheme="majorHAnsi" w:hAnsiTheme="majorHAnsi" w:cstheme="majorHAnsi"/>
                  <w:b/>
                </w:rPr>
                <w:id w:val="1506396746"/>
                <w14:checkbox>
                  <w14:checked w14:val="0"/>
                  <w14:checkedState w14:val="2612" w14:font="MS Gothic"/>
                  <w14:uncheckedState w14:val="2610" w14:font="MS Gothic"/>
                </w14:checkbox>
              </w:sdtPr>
              <w:sdtEndPr/>
              <w:sdtContent>
                <w:r w:rsidR="003B6338" w:rsidRPr="00764072">
                  <w:rPr>
                    <w:rFonts w:ascii="MS Gothic" w:eastAsia="MS Gothic" w:hAnsi="MS Gothic" w:cstheme="majorHAnsi" w:hint="eastAsia"/>
                    <w:b/>
                  </w:rPr>
                  <w:t>☐</w:t>
                </w:r>
              </w:sdtContent>
            </w:sdt>
          </w:p>
        </w:tc>
        <w:tc>
          <w:tcPr>
            <w:tcW w:w="4206" w:type="dxa"/>
          </w:tcPr>
          <w:p w14:paraId="7D759DF1" w14:textId="77777777" w:rsidR="003B6338" w:rsidRDefault="003B6338" w:rsidP="003B6338">
            <w:pPr>
              <w:ind w:right="-424"/>
              <w:rPr>
                <w:rFonts w:asciiTheme="majorHAnsi" w:hAnsiTheme="majorHAnsi" w:cstheme="majorHAnsi"/>
                <w:szCs w:val="20"/>
              </w:rPr>
            </w:pPr>
          </w:p>
        </w:tc>
      </w:tr>
    </w:tbl>
    <w:p w14:paraId="76147BAA" w14:textId="5AC5D07C" w:rsidR="003B6338" w:rsidRDefault="003B6338" w:rsidP="00764072">
      <w:pPr>
        <w:spacing w:after="0" w:line="240" w:lineRule="auto"/>
        <w:ind w:left="-709" w:right="-424"/>
        <w:rPr>
          <w:rFonts w:asciiTheme="majorHAnsi" w:hAnsiTheme="majorHAnsi" w:cstheme="majorHAnsi"/>
          <w:b/>
          <w:szCs w:val="20"/>
          <w:u w:val="single"/>
        </w:rPr>
      </w:pPr>
    </w:p>
    <w:p w14:paraId="03FE6B1B" w14:textId="77777777" w:rsidR="00531C8E" w:rsidRDefault="0043229E" w:rsidP="00B874AA">
      <w:pPr>
        <w:spacing w:after="0" w:line="240" w:lineRule="auto"/>
        <w:ind w:left="-709" w:right="-424"/>
        <w:rPr>
          <w:rFonts w:asciiTheme="majorHAnsi" w:hAnsiTheme="majorHAnsi" w:cstheme="majorHAnsi"/>
          <w:b/>
          <w:i/>
          <w:szCs w:val="20"/>
        </w:rPr>
      </w:pPr>
      <w:r w:rsidRPr="00D66CDB">
        <w:rPr>
          <w:rFonts w:asciiTheme="majorHAnsi" w:hAnsiTheme="majorHAnsi" w:cstheme="majorHAnsi"/>
          <w:b/>
          <w:szCs w:val="20"/>
          <w:u w:val="single"/>
        </w:rPr>
        <w:t>2</w:t>
      </w:r>
      <w:r w:rsidRPr="00D66CDB">
        <w:rPr>
          <w:rFonts w:asciiTheme="majorHAnsi" w:hAnsiTheme="majorHAnsi" w:cstheme="majorHAnsi"/>
          <w:b/>
          <w:szCs w:val="20"/>
          <w:u w:val="single"/>
          <w:vertAlign w:val="superscript"/>
        </w:rPr>
        <w:t>ème</w:t>
      </w:r>
      <w:r w:rsidRPr="00D66CDB">
        <w:rPr>
          <w:rFonts w:asciiTheme="majorHAnsi" w:hAnsiTheme="majorHAnsi" w:cstheme="majorHAnsi"/>
          <w:b/>
          <w:szCs w:val="20"/>
          <w:u w:val="single"/>
        </w:rPr>
        <w:t xml:space="preserve"> contrôle</w:t>
      </w:r>
      <w:r w:rsidRPr="00D66CDB">
        <w:rPr>
          <w:rFonts w:asciiTheme="majorHAnsi" w:hAnsiTheme="majorHAnsi" w:cstheme="majorHAnsi"/>
          <w:b/>
          <w:szCs w:val="20"/>
        </w:rPr>
        <w:t xml:space="preserve"> visant les compétences mises en œuvre au sein de l’entreprise – </w:t>
      </w:r>
      <w:r w:rsidRPr="00D66CDB">
        <w:rPr>
          <w:rFonts w:asciiTheme="majorHAnsi" w:hAnsiTheme="majorHAnsi" w:cstheme="majorHAnsi"/>
          <w:b/>
          <w:i/>
          <w:szCs w:val="20"/>
        </w:rPr>
        <w:t xml:space="preserve">Cocher la case correspondante. </w:t>
      </w:r>
    </w:p>
    <w:p w14:paraId="525F9E22" w14:textId="56CCBA3A" w:rsidR="00195F0D" w:rsidRPr="00A16FC1" w:rsidRDefault="00B874AA" w:rsidP="00B874AA">
      <w:pPr>
        <w:spacing w:after="0" w:line="240" w:lineRule="auto"/>
        <w:ind w:left="-709" w:right="-424"/>
        <w:rPr>
          <w:rFonts w:asciiTheme="majorHAnsi" w:hAnsiTheme="majorHAnsi" w:cstheme="majorHAnsi"/>
          <w:i/>
          <w:szCs w:val="20"/>
        </w:rPr>
      </w:pPr>
      <w:r w:rsidRPr="00A16FC1">
        <w:rPr>
          <w:rFonts w:asciiTheme="majorHAnsi" w:hAnsiTheme="majorHAnsi" w:cstheme="majorHAnsi"/>
          <w:i/>
          <w:szCs w:val="20"/>
          <w:u w:val="single"/>
        </w:rPr>
        <w:t>Légende :</w:t>
      </w:r>
      <w:r w:rsidRPr="00A16FC1">
        <w:rPr>
          <w:rFonts w:asciiTheme="majorHAnsi" w:hAnsiTheme="majorHAnsi" w:cstheme="majorHAnsi"/>
          <w:b/>
          <w:i/>
          <w:szCs w:val="20"/>
        </w:rPr>
        <w:t xml:space="preserve"> </w:t>
      </w:r>
      <w:r w:rsidR="00DF1189" w:rsidRPr="00A16FC1">
        <w:rPr>
          <w:rFonts w:asciiTheme="majorHAnsi" w:hAnsiTheme="majorHAnsi" w:cstheme="majorHAnsi"/>
          <w:i/>
          <w:szCs w:val="20"/>
        </w:rPr>
        <w:t>*** Les missions que l'entreprise compte confier à l'apprenti permettront de développer cette compétence / ** L'entreprise peut proposer des activités en dehors des missions courantes de l'apprenti pour développer cette compétence / * Aucune mission proposée par l'entreprise ne permet la construction de cette compétence.</w:t>
      </w:r>
    </w:p>
    <w:p w14:paraId="39426873" w14:textId="6819FE03" w:rsidR="0017272E" w:rsidRPr="0017272E" w:rsidRDefault="0017272E" w:rsidP="00B874AA">
      <w:pPr>
        <w:spacing w:after="0" w:line="240" w:lineRule="auto"/>
        <w:ind w:left="-709" w:right="-424"/>
        <w:rPr>
          <w:rFonts w:asciiTheme="majorHAnsi" w:hAnsiTheme="majorHAnsi" w:cstheme="majorHAnsi"/>
          <w:i/>
          <w:sz w:val="6"/>
          <w:szCs w:val="20"/>
        </w:rPr>
      </w:pPr>
    </w:p>
    <w:tbl>
      <w:tblPr>
        <w:tblStyle w:val="Grilledutableau"/>
        <w:tblW w:w="15883" w:type="dxa"/>
        <w:tblInd w:w="-998" w:type="dxa"/>
        <w:tblLook w:val="04A0" w:firstRow="1" w:lastRow="0" w:firstColumn="1" w:lastColumn="0" w:noHBand="0" w:noVBand="1"/>
      </w:tblPr>
      <w:tblGrid>
        <w:gridCol w:w="1302"/>
        <w:gridCol w:w="3235"/>
        <w:gridCol w:w="5794"/>
        <w:gridCol w:w="548"/>
        <w:gridCol w:w="438"/>
        <w:gridCol w:w="438"/>
        <w:gridCol w:w="4128"/>
      </w:tblGrid>
      <w:tr w:rsidR="00060F8C" w:rsidRPr="00764072" w14:paraId="369C0AE4" w14:textId="77777777" w:rsidTr="009C3E4F">
        <w:trPr>
          <w:trHeight w:val="556"/>
        </w:trPr>
        <w:tc>
          <w:tcPr>
            <w:tcW w:w="1302" w:type="dxa"/>
            <w:vMerge w:val="restart"/>
            <w:shd w:val="clear" w:color="auto" w:fill="D9D9D9" w:themeFill="background1" w:themeFillShade="D9"/>
            <w:vAlign w:val="center"/>
          </w:tcPr>
          <w:p w14:paraId="43ADE569" w14:textId="77777777" w:rsidR="00060F8C" w:rsidRPr="0043229E" w:rsidRDefault="00060F8C" w:rsidP="00060F8C">
            <w:pPr>
              <w:ind w:left="-109" w:right="-51" w:hanging="9"/>
              <w:jc w:val="center"/>
              <w:rPr>
                <w:rFonts w:ascii="Calibri Light" w:hAnsi="Calibri Light" w:cs="Calibri Light"/>
                <w:b/>
              </w:rPr>
            </w:pPr>
            <w:r w:rsidRPr="0043229E">
              <w:rPr>
                <w:rFonts w:ascii="Calibri Light" w:hAnsi="Calibri Light" w:cs="Calibri Light"/>
                <w:b/>
              </w:rPr>
              <w:t>Blocs de compétences</w:t>
            </w:r>
          </w:p>
        </w:tc>
        <w:tc>
          <w:tcPr>
            <w:tcW w:w="3235" w:type="dxa"/>
            <w:vMerge w:val="restart"/>
            <w:shd w:val="clear" w:color="auto" w:fill="D9D9D9" w:themeFill="background1" w:themeFillShade="D9"/>
            <w:vAlign w:val="center"/>
          </w:tcPr>
          <w:p w14:paraId="0146BAA0" w14:textId="77777777" w:rsidR="00060F8C" w:rsidRPr="0043229E" w:rsidRDefault="00060F8C" w:rsidP="00060F8C">
            <w:pPr>
              <w:jc w:val="center"/>
              <w:rPr>
                <w:rFonts w:asciiTheme="majorHAnsi" w:hAnsiTheme="majorHAnsi" w:cstheme="majorHAnsi"/>
                <w:b/>
              </w:rPr>
            </w:pPr>
            <w:r w:rsidRPr="0043229E">
              <w:rPr>
                <w:rFonts w:asciiTheme="majorHAnsi" w:hAnsiTheme="majorHAnsi" w:cstheme="majorHAnsi"/>
                <w:b/>
              </w:rPr>
              <w:t>Compétences</w:t>
            </w:r>
          </w:p>
        </w:tc>
        <w:tc>
          <w:tcPr>
            <w:tcW w:w="5794" w:type="dxa"/>
            <w:vMerge w:val="restart"/>
            <w:shd w:val="clear" w:color="auto" w:fill="D9D9D9" w:themeFill="background1" w:themeFillShade="D9"/>
            <w:vAlign w:val="center"/>
          </w:tcPr>
          <w:p w14:paraId="11723890" w14:textId="582EDAC4" w:rsidR="00060F8C" w:rsidRDefault="00D33A0E" w:rsidP="00866F7D">
            <w:pPr>
              <w:jc w:val="center"/>
              <w:rPr>
                <w:rFonts w:asciiTheme="majorHAnsi" w:hAnsiTheme="majorHAnsi" w:cstheme="majorHAnsi"/>
                <w:b/>
              </w:rPr>
            </w:pPr>
            <w:r w:rsidRPr="0027501C">
              <w:rPr>
                <w:rFonts w:asciiTheme="majorHAnsi" w:hAnsiTheme="majorHAnsi" w:cstheme="majorHAnsi"/>
                <w:b/>
              </w:rPr>
              <w:t>Eléments servant à décrire chaque compétence</w:t>
            </w:r>
            <w:r>
              <w:rPr>
                <w:rFonts w:asciiTheme="majorHAnsi" w:hAnsiTheme="majorHAnsi" w:cstheme="majorHAnsi"/>
                <w:b/>
              </w:rPr>
              <w:t xml:space="preserve"> </w:t>
            </w:r>
          </w:p>
          <w:p w14:paraId="65F094C6" w14:textId="29F6EA1E" w:rsidR="006D5EB8" w:rsidRPr="00866F7D" w:rsidRDefault="006D5EB8" w:rsidP="00BB5CAC">
            <w:pPr>
              <w:rPr>
                <w:rFonts w:asciiTheme="majorHAnsi" w:hAnsiTheme="majorHAnsi" w:cstheme="majorHAnsi"/>
                <w:b/>
              </w:rPr>
            </w:pPr>
          </w:p>
        </w:tc>
        <w:tc>
          <w:tcPr>
            <w:tcW w:w="5552" w:type="dxa"/>
            <w:gridSpan w:val="4"/>
            <w:shd w:val="clear" w:color="auto" w:fill="D9D9D9" w:themeFill="background1" w:themeFillShade="D9"/>
            <w:vAlign w:val="center"/>
          </w:tcPr>
          <w:p w14:paraId="59885891" w14:textId="77777777" w:rsidR="00060F8C" w:rsidRPr="0043229E" w:rsidRDefault="00060F8C" w:rsidP="00060F8C">
            <w:pPr>
              <w:jc w:val="center"/>
              <w:rPr>
                <w:rFonts w:asciiTheme="majorHAnsi" w:hAnsiTheme="majorHAnsi" w:cstheme="majorHAnsi"/>
                <w:b/>
                <w:i/>
              </w:rPr>
            </w:pPr>
            <w:r w:rsidRPr="0043229E">
              <w:rPr>
                <w:rFonts w:asciiTheme="majorHAnsi" w:hAnsiTheme="majorHAnsi" w:cstheme="majorHAnsi"/>
                <w:b/>
              </w:rPr>
              <w:t xml:space="preserve">Entreprise : </w:t>
            </w:r>
            <w:r w:rsidRPr="0043229E">
              <w:rPr>
                <w:rFonts w:ascii="Calibri Light" w:hAnsi="Calibri Light" w:cs="Calibri Light"/>
                <w:b/>
              </w:rPr>
              <w:fldChar w:fldCharType="begin">
                <w:ffData>
                  <w:name w:val="Texte48"/>
                  <w:enabled/>
                  <w:calcOnExit w:val="0"/>
                  <w:textInput/>
                </w:ffData>
              </w:fldChar>
            </w:r>
            <w:r w:rsidRPr="0043229E">
              <w:rPr>
                <w:rFonts w:ascii="Calibri Light" w:hAnsi="Calibri Light" w:cs="Calibri Light"/>
                <w:b/>
              </w:rPr>
              <w:instrText xml:space="preserve"> FORMTEXT </w:instrText>
            </w:r>
            <w:r w:rsidRPr="0043229E">
              <w:rPr>
                <w:rFonts w:ascii="Calibri Light" w:hAnsi="Calibri Light" w:cs="Calibri Light"/>
                <w:b/>
              </w:rPr>
            </w:r>
            <w:r w:rsidRPr="0043229E">
              <w:rPr>
                <w:rFonts w:ascii="Calibri Light" w:hAnsi="Calibri Light" w:cs="Calibri Light"/>
                <w:b/>
              </w:rPr>
              <w:fldChar w:fldCharType="separate"/>
            </w:r>
            <w:r w:rsidRPr="0043229E">
              <w:rPr>
                <w:rFonts w:ascii="Calibri Light" w:hAnsi="Calibri Light" w:cs="Calibri Light"/>
                <w:b/>
              </w:rPr>
              <w:t> </w:t>
            </w:r>
            <w:r w:rsidRPr="0043229E">
              <w:rPr>
                <w:rFonts w:ascii="Calibri Light" w:hAnsi="Calibri Light" w:cs="Calibri Light"/>
                <w:b/>
              </w:rPr>
              <w:t> </w:t>
            </w:r>
            <w:r w:rsidRPr="0043229E">
              <w:rPr>
                <w:rFonts w:ascii="Calibri Light" w:hAnsi="Calibri Light" w:cs="Calibri Light"/>
                <w:b/>
              </w:rPr>
              <w:t> </w:t>
            </w:r>
            <w:r w:rsidRPr="0043229E">
              <w:rPr>
                <w:rFonts w:ascii="Calibri Light" w:hAnsi="Calibri Light" w:cs="Calibri Light"/>
                <w:b/>
              </w:rPr>
              <w:t> </w:t>
            </w:r>
            <w:r w:rsidRPr="0043229E">
              <w:rPr>
                <w:rFonts w:ascii="Calibri Light" w:hAnsi="Calibri Light" w:cs="Calibri Light"/>
                <w:b/>
              </w:rPr>
              <w:t> </w:t>
            </w:r>
            <w:r w:rsidRPr="0043229E">
              <w:rPr>
                <w:rFonts w:ascii="Calibri Light" w:hAnsi="Calibri Light" w:cs="Calibri Light"/>
                <w:b/>
              </w:rPr>
              <w:fldChar w:fldCharType="end"/>
            </w:r>
            <w:r w:rsidRPr="0043229E">
              <w:rPr>
                <w:rFonts w:asciiTheme="majorHAnsi" w:hAnsiTheme="majorHAnsi" w:cstheme="majorHAnsi"/>
                <w:b/>
              </w:rPr>
              <w:t xml:space="preserve"> </w:t>
            </w:r>
          </w:p>
          <w:p w14:paraId="5EBA92BB" w14:textId="77777777" w:rsidR="00060F8C" w:rsidRPr="0043229E" w:rsidRDefault="00060F8C" w:rsidP="00060F8C">
            <w:pPr>
              <w:jc w:val="center"/>
              <w:rPr>
                <w:rFonts w:asciiTheme="majorHAnsi" w:hAnsiTheme="majorHAnsi" w:cstheme="majorHAnsi"/>
                <w:b/>
              </w:rPr>
            </w:pPr>
            <w:r w:rsidRPr="0043229E">
              <w:rPr>
                <w:rFonts w:asciiTheme="majorHAnsi" w:hAnsiTheme="majorHAnsi" w:cstheme="majorHAnsi"/>
                <w:b/>
                <w:i/>
              </w:rPr>
              <w:t>(Nom de l’entreprise signataire du contrat d’apprentissage)</w:t>
            </w:r>
          </w:p>
        </w:tc>
      </w:tr>
      <w:tr w:rsidR="00764072" w:rsidRPr="00764072" w14:paraId="1CCEC3AC" w14:textId="77777777" w:rsidTr="009C3E4F">
        <w:trPr>
          <w:trHeight w:val="556"/>
        </w:trPr>
        <w:tc>
          <w:tcPr>
            <w:tcW w:w="1302" w:type="dxa"/>
            <w:vMerge/>
            <w:shd w:val="clear" w:color="auto" w:fill="D9D9D9" w:themeFill="background1" w:themeFillShade="D9"/>
            <w:vAlign w:val="center"/>
          </w:tcPr>
          <w:p w14:paraId="1B5AA971" w14:textId="77777777" w:rsidR="00764072" w:rsidRPr="00764072" w:rsidRDefault="00764072" w:rsidP="00557338">
            <w:pPr>
              <w:ind w:left="-109" w:right="-51" w:firstLine="109"/>
              <w:jc w:val="center"/>
              <w:rPr>
                <w:rFonts w:ascii="Calibri Light" w:hAnsi="Calibri Light" w:cs="Calibri Light"/>
              </w:rPr>
            </w:pPr>
          </w:p>
        </w:tc>
        <w:tc>
          <w:tcPr>
            <w:tcW w:w="3235" w:type="dxa"/>
            <w:vMerge/>
            <w:shd w:val="clear" w:color="auto" w:fill="D9D9D9" w:themeFill="background1" w:themeFillShade="D9"/>
            <w:vAlign w:val="center"/>
          </w:tcPr>
          <w:p w14:paraId="00231B03" w14:textId="77777777" w:rsidR="00764072" w:rsidRPr="00764072" w:rsidRDefault="00764072" w:rsidP="00380694">
            <w:pPr>
              <w:jc w:val="center"/>
              <w:rPr>
                <w:rFonts w:asciiTheme="majorHAnsi" w:hAnsiTheme="majorHAnsi" w:cstheme="majorHAnsi"/>
              </w:rPr>
            </w:pPr>
          </w:p>
        </w:tc>
        <w:tc>
          <w:tcPr>
            <w:tcW w:w="5794" w:type="dxa"/>
            <w:vMerge/>
            <w:shd w:val="clear" w:color="auto" w:fill="D9D9D9" w:themeFill="background1" w:themeFillShade="D9"/>
            <w:vAlign w:val="center"/>
          </w:tcPr>
          <w:p w14:paraId="5DCFF617" w14:textId="77777777" w:rsidR="00764072" w:rsidRPr="00764072" w:rsidRDefault="00764072" w:rsidP="00380694">
            <w:pPr>
              <w:jc w:val="center"/>
              <w:rPr>
                <w:rFonts w:asciiTheme="majorHAnsi" w:hAnsiTheme="majorHAnsi" w:cstheme="majorHAnsi"/>
              </w:rPr>
            </w:pPr>
          </w:p>
        </w:tc>
        <w:tc>
          <w:tcPr>
            <w:tcW w:w="548" w:type="dxa"/>
            <w:shd w:val="clear" w:color="auto" w:fill="D9D9D9" w:themeFill="background1" w:themeFillShade="D9"/>
            <w:vAlign w:val="center"/>
          </w:tcPr>
          <w:p w14:paraId="0E20AC72" w14:textId="77777777" w:rsidR="00764072" w:rsidRPr="0043229E" w:rsidRDefault="00764072" w:rsidP="0043229E">
            <w:pPr>
              <w:jc w:val="center"/>
              <w:rPr>
                <w:rFonts w:asciiTheme="majorHAnsi" w:hAnsiTheme="majorHAnsi" w:cstheme="majorHAnsi"/>
                <w:b/>
              </w:rPr>
            </w:pPr>
            <w:r w:rsidRPr="0043229E">
              <w:rPr>
                <w:rFonts w:asciiTheme="majorHAnsi" w:hAnsiTheme="majorHAnsi" w:cstheme="majorHAnsi"/>
                <w:b/>
              </w:rPr>
              <w:t>***</w:t>
            </w:r>
          </w:p>
        </w:tc>
        <w:tc>
          <w:tcPr>
            <w:tcW w:w="438" w:type="dxa"/>
            <w:shd w:val="clear" w:color="auto" w:fill="D9D9D9" w:themeFill="background1" w:themeFillShade="D9"/>
            <w:vAlign w:val="center"/>
          </w:tcPr>
          <w:p w14:paraId="16845C58" w14:textId="77777777" w:rsidR="00764072" w:rsidRPr="0043229E" w:rsidRDefault="00764072" w:rsidP="0043229E">
            <w:pPr>
              <w:jc w:val="center"/>
              <w:rPr>
                <w:rFonts w:asciiTheme="majorHAnsi" w:hAnsiTheme="majorHAnsi" w:cstheme="majorHAnsi"/>
                <w:b/>
              </w:rPr>
            </w:pPr>
            <w:r w:rsidRPr="0043229E">
              <w:rPr>
                <w:rFonts w:asciiTheme="majorHAnsi" w:hAnsiTheme="majorHAnsi" w:cstheme="majorHAnsi"/>
                <w:b/>
              </w:rPr>
              <w:t>**</w:t>
            </w:r>
          </w:p>
        </w:tc>
        <w:tc>
          <w:tcPr>
            <w:tcW w:w="438" w:type="dxa"/>
            <w:shd w:val="clear" w:color="auto" w:fill="D9D9D9" w:themeFill="background1" w:themeFillShade="D9"/>
            <w:vAlign w:val="center"/>
          </w:tcPr>
          <w:p w14:paraId="6ED76805" w14:textId="77777777" w:rsidR="00764072" w:rsidRPr="0043229E" w:rsidRDefault="00764072" w:rsidP="0043229E">
            <w:pPr>
              <w:jc w:val="center"/>
              <w:rPr>
                <w:rFonts w:asciiTheme="majorHAnsi" w:hAnsiTheme="majorHAnsi" w:cstheme="majorHAnsi"/>
                <w:b/>
              </w:rPr>
            </w:pPr>
            <w:r w:rsidRPr="0043229E">
              <w:rPr>
                <w:rFonts w:asciiTheme="majorHAnsi" w:hAnsiTheme="majorHAnsi" w:cstheme="majorHAnsi"/>
                <w:b/>
              </w:rPr>
              <w:t>*</w:t>
            </w:r>
          </w:p>
        </w:tc>
        <w:tc>
          <w:tcPr>
            <w:tcW w:w="4128" w:type="dxa"/>
            <w:shd w:val="clear" w:color="auto" w:fill="D9D9D9" w:themeFill="background1" w:themeFillShade="D9"/>
            <w:vAlign w:val="center"/>
          </w:tcPr>
          <w:p w14:paraId="58BE6FAA" w14:textId="77777777" w:rsidR="00764072" w:rsidRPr="0043229E" w:rsidRDefault="00764072" w:rsidP="00380694">
            <w:pPr>
              <w:jc w:val="center"/>
              <w:rPr>
                <w:rFonts w:asciiTheme="majorHAnsi" w:hAnsiTheme="majorHAnsi" w:cstheme="majorHAnsi"/>
                <w:b/>
              </w:rPr>
            </w:pPr>
            <w:r w:rsidRPr="0043229E">
              <w:rPr>
                <w:rFonts w:asciiTheme="majorHAnsi" w:hAnsiTheme="majorHAnsi" w:cstheme="majorHAnsi"/>
                <w:b/>
              </w:rPr>
              <w:t>Commentaires éventuels</w:t>
            </w:r>
          </w:p>
        </w:tc>
      </w:tr>
      <w:tr w:rsidR="00551A9B" w:rsidRPr="00764072" w14:paraId="478FEC34" w14:textId="77777777" w:rsidTr="0069444E">
        <w:trPr>
          <w:trHeight w:val="508"/>
        </w:trPr>
        <w:tc>
          <w:tcPr>
            <w:tcW w:w="1302" w:type="dxa"/>
            <w:vMerge w:val="restart"/>
            <w:textDirection w:val="btLr"/>
            <w:vAlign w:val="center"/>
          </w:tcPr>
          <w:p w14:paraId="43355B13" w14:textId="0AA5330F" w:rsidR="00551A9B" w:rsidRPr="00764072" w:rsidRDefault="00551A9B" w:rsidP="00B85AEA">
            <w:pPr>
              <w:ind w:left="113" w:right="113"/>
              <w:jc w:val="center"/>
              <w:rPr>
                <w:rFonts w:asciiTheme="majorHAnsi" w:eastAsiaTheme="minorEastAsia" w:hAnsiTheme="majorHAnsi" w:cstheme="majorHAnsi"/>
              </w:rPr>
            </w:pPr>
            <w:r w:rsidRPr="00764072">
              <w:rPr>
                <w:rFonts w:asciiTheme="majorHAnsi" w:hAnsiTheme="majorHAnsi" w:cstheme="majorHAnsi"/>
                <w:b/>
                <w:bCs/>
              </w:rPr>
              <w:t xml:space="preserve">N°1 - </w:t>
            </w:r>
            <w:r w:rsidR="0063562F" w:rsidRPr="0063562F">
              <w:rPr>
                <w:rStyle w:val="markedcontent"/>
                <w:rFonts w:asciiTheme="majorHAnsi" w:hAnsiTheme="majorHAnsi" w:cstheme="majorHAnsi"/>
              </w:rPr>
              <w:t>Gérer la relation avec les clients et les fournisseurs de la PME</w:t>
            </w:r>
          </w:p>
        </w:tc>
        <w:tc>
          <w:tcPr>
            <w:tcW w:w="3235" w:type="dxa"/>
            <w:vAlign w:val="center"/>
          </w:tcPr>
          <w:p w14:paraId="70F3CD94" w14:textId="17C03A13" w:rsidR="00551A9B" w:rsidRPr="00060F8C" w:rsidRDefault="0063562F" w:rsidP="00B85AEA">
            <w:pPr>
              <w:rPr>
                <w:rFonts w:asciiTheme="majorHAnsi" w:eastAsia="Bookman Old Style" w:hAnsiTheme="majorHAnsi" w:cstheme="majorHAnsi"/>
                <w:sz w:val="20"/>
              </w:rPr>
            </w:pPr>
            <w:r w:rsidRPr="0063562F">
              <w:rPr>
                <w:rFonts w:asciiTheme="majorHAnsi" w:eastAsia="Bookman Old Style" w:hAnsiTheme="majorHAnsi" w:cstheme="majorHAnsi"/>
                <w:sz w:val="20"/>
              </w:rPr>
              <w:t>Rechercher des clients par prospection ou pour répondre à un appel d’offres</w:t>
            </w:r>
          </w:p>
        </w:tc>
        <w:tc>
          <w:tcPr>
            <w:tcW w:w="5794" w:type="dxa"/>
            <w:vAlign w:val="center"/>
          </w:tcPr>
          <w:p w14:paraId="54229343" w14:textId="2CD3E01B" w:rsidR="00551A9B" w:rsidRPr="0069444E" w:rsidRDefault="001E60EE" w:rsidP="00B85AEA">
            <w:pPr>
              <w:widowControl w:val="0"/>
              <w:autoSpaceDE w:val="0"/>
              <w:autoSpaceDN w:val="0"/>
              <w:adjustRightInd w:val="0"/>
              <w:rPr>
                <w:rStyle w:val="markedcontent"/>
                <w:rFonts w:asciiTheme="majorHAnsi" w:hAnsiTheme="majorHAnsi" w:cstheme="majorHAnsi"/>
                <w:i/>
                <w:sz w:val="18"/>
              </w:rPr>
            </w:pPr>
            <w:r>
              <w:rPr>
                <w:rFonts w:asciiTheme="majorHAnsi" w:hAnsiTheme="majorHAnsi" w:cstheme="majorHAnsi"/>
                <w:noProof/>
                <w:szCs w:val="20"/>
              </w:rPr>
              <mc:AlternateContent>
                <mc:Choice Requires="wps">
                  <w:drawing>
                    <wp:anchor distT="0" distB="0" distL="114300" distR="114300" simplePos="0" relativeHeight="251677696" behindDoc="0" locked="0" layoutInCell="1" allowOverlap="1" wp14:anchorId="13DB81B7" wp14:editId="5AEC35A2">
                      <wp:simplePos x="0" y="0"/>
                      <wp:positionH relativeFrom="margin">
                        <wp:posOffset>0</wp:posOffset>
                      </wp:positionH>
                      <wp:positionV relativeFrom="paragraph">
                        <wp:posOffset>266065</wp:posOffset>
                      </wp:positionV>
                      <wp:extent cx="3545205" cy="1837055"/>
                      <wp:effectExtent l="0" t="0" r="17145" b="10795"/>
                      <wp:wrapNone/>
                      <wp:docPr id="12" name="Rectangle 12"/>
                      <wp:cNvGraphicFramePr/>
                      <a:graphic xmlns:a="http://schemas.openxmlformats.org/drawingml/2006/main">
                        <a:graphicData uri="http://schemas.microsoft.com/office/word/2010/wordprocessingShape">
                          <wps:wsp>
                            <wps:cNvSpPr/>
                            <wps:spPr>
                              <a:xfrm>
                                <a:off x="0" y="0"/>
                                <a:ext cx="3545205" cy="18370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5E89CCC" w14:textId="77777777" w:rsidR="001E60EE" w:rsidRPr="008D542C" w:rsidRDefault="001E60EE" w:rsidP="001E60EE">
                                  <w:pPr>
                                    <w:spacing w:after="0"/>
                                    <w:rPr>
                                      <w:rFonts w:asciiTheme="majorHAnsi" w:hAnsiTheme="majorHAnsi" w:cstheme="majorHAnsi"/>
                                      <w:i/>
                                      <w:iCs/>
                                      <w:color w:val="000000" w:themeColor="text1"/>
                                      <w:sz w:val="18"/>
                                      <w:szCs w:val="20"/>
                                    </w:rPr>
                                  </w:pPr>
                                  <w:r>
                                    <w:rPr>
                                      <w:rFonts w:asciiTheme="majorHAnsi" w:hAnsiTheme="majorHAnsi" w:cstheme="majorHAnsi"/>
                                      <w:i/>
                                      <w:iCs/>
                                      <w:color w:val="000000" w:themeColor="text1"/>
                                      <w:sz w:val="20"/>
                                      <w:szCs w:val="20"/>
                                    </w:rPr>
                                    <w:t>Colonne à</w:t>
                                  </w:r>
                                  <w:r w:rsidRPr="008D542C">
                                    <w:rPr>
                                      <w:rFonts w:asciiTheme="majorHAnsi" w:hAnsiTheme="majorHAnsi" w:cstheme="majorHAnsi"/>
                                      <w:i/>
                                      <w:iCs/>
                                      <w:color w:val="000000" w:themeColor="text1"/>
                                      <w:sz w:val="20"/>
                                      <w:szCs w:val="20"/>
                                    </w:rPr>
                                    <w:t xml:space="preserve"> renseigner par le CFA pour faciliter le positionnement de l’entreprise</w:t>
                                  </w:r>
                                  <w:r w:rsidRPr="008D542C">
                                    <w:rPr>
                                      <w:rFonts w:asciiTheme="majorHAnsi" w:hAnsiTheme="majorHAnsi" w:cstheme="majorHAnsi"/>
                                      <w:i/>
                                      <w:iCs/>
                                      <w:color w:val="000000" w:themeColor="text1"/>
                                      <w:sz w:val="18"/>
                                      <w:szCs w:val="20"/>
                                    </w:rPr>
                                    <w:t xml:space="preserve"> </w:t>
                                  </w:r>
                                </w:p>
                                <w:p w14:paraId="77D42A3A" w14:textId="77777777" w:rsidR="001E60EE" w:rsidRPr="00F5462B" w:rsidRDefault="001E60EE" w:rsidP="001E60EE">
                                  <w:pPr>
                                    <w:spacing w:after="0"/>
                                    <w:rPr>
                                      <w:rFonts w:asciiTheme="majorHAnsi" w:hAnsiTheme="majorHAnsi" w:cstheme="majorHAnsi"/>
                                      <w:i/>
                                      <w:color w:val="000000" w:themeColor="text1"/>
                                      <w:sz w:val="20"/>
                                    </w:rPr>
                                  </w:pPr>
                                  <w:r w:rsidRPr="000A093E">
                                    <w:rPr>
                                      <w:rFonts w:asciiTheme="majorHAnsi" w:hAnsiTheme="majorHAnsi" w:cstheme="majorHAnsi"/>
                                      <w:i/>
                                      <w:color w:val="000000" w:themeColor="text1"/>
                                      <w:sz w:val="20"/>
                                      <w:u w:val="single"/>
                                    </w:rPr>
                                    <w:t>A noter</w:t>
                                  </w:r>
                                  <w:r w:rsidRPr="00F5462B">
                                    <w:rPr>
                                      <w:rFonts w:asciiTheme="majorHAnsi" w:hAnsiTheme="majorHAnsi" w:cstheme="majorHAnsi"/>
                                      <w:i/>
                                      <w:color w:val="000000" w:themeColor="text1"/>
                                      <w:sz w:val="20"/>
                                    </w:rPr>
                                    <w:t xml:space="preserve"> : Les éléments suivants pourront être retravaillés par chaque CFA pour vulgariser chaque compétence à partir de tâches et/ou d’activités emblématiques du métier (à extraire du référentiel d’activités professionnelles) et/ou de sous-compétences (du référentiel de certification). </w:t>
                                  </w:r>
                                </w:p>
                                <w:p w14:paraId="2164F779" w14:textId="77777777" w:rsidR="001E60EE" w:rsidRPr="00F5462B" w:rsidRDefault="001E60EE" w:rsidP="001E60EE">
                                  <w:pPr>
                                    <w:spacing w:after="0"/>
                                    <w:rPr>
                                      <w:rFonts w:asciiTheme="majorHAnsi" w:hAnsiTheme="majorHAnsi" w:cstheme="majorHAnsi"/>
                                      <w:i/>
                                      <w:color w:val="000000" w:themeColor="text1"/>
                                      <w:sz w:val="20"/>
                                    </w:rPr>
                                  </w:pPr>
                                  <w:r w:rsidRPr="008D542C">
                                    <w:rPr>
                                      <w:rFonts w:asciiTheme="majorHAnsi" w:hAnsiTheme="majorHAnsi" w:cstheme="majorHAnsi"/>
                                      <w:i/>
                                      <w:color w:val="000000" w:themeColor="text1"/>
                                      <w:sz w:val="20"/>
                                    </w:rPr>
                                    <w:t>Le CFA peut aussi profiter de cette colonne pour spécifier certaines attentes liées à des matériels, équipements, progiciels de gestion, … spécifiques.</w:t>
                                  </w:r>
                                  <w:r>
                                    <w:rPr>
                                      <w:rFonts w:asciiTheme="majorHAnsi" w:hAnsiTheme="majorHAnsi" w:cstheme="majorHAnsi"/>
                                      <w:i/>
                                      <w:color w:val="000000" w:themeColor="text1"/>
                                      <w:sz w:val="20"/>
                                    </w:rPr>
                                    <w:t xml:space="preserve"> </w:t>
                                  </w:r>
                                  <w:r w:rsidRPr="00F5462B">
                                    <w:rPr>
                                      <w:rFonts w:asciiTheme="majorHAnsi" w:hAnsiTheme="majorHAnsi" w:cstheme="majorHAnsi"/>
                                      <w:i/>
                                      <w:color w:val="000000" w:themeColor="text1"/>
                                      <w:sz w:val="20"/>
                                    </w:rPr>
                                    <w:t xml:space="preserve"> </w:t>
                                  </w:r>
                                </w:p>
                                <w:p w14:paraId="39768EEF" w14:textId="77777777" w:rsidR="001E60EE" w:rsidRPr="008D542C" w:rsidRDefault="001E60EE" w:rsidP="001E60EE">
                                  <w:pPr>
                                    <w:jc w:val="center"/>
                                    <w:rPr>
                                      <w:i/>
                                      <w:iCs/>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B81B7" id="Rectangle 12" o:spid="_x0000_s1028" style="position:absolute;margin-left:0;margin-top:20.95pt;width:279.15pt;height:144.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" fillcolor="#5b9bd5 [3204]" strokecolor="#1f4d78 [1604]" strokeweight="1pt">
                      <v:textbox>
                        <w:txbxContent>
                          <w:p w14:paraId="75E89CCC" w14:textId="77777777" w:rsidR="001E60EE" w:rsidRPr="008D542C" w:rsidRDefault="001E60EE" w:rsidP="001E60EE">
                            <w:pPr>
                              <w:spacing w:after="0"/>
                              <w:rPr>
                                <w:rFonts w:asciiTheme="majorHAnsi" w:hAnsiTheme="majorHAnsi" w:cstheme="majorHAnsi"/>
                                <w:i/>
                                <w:iCs/>
                                <w:color w:val="000000" w:themeColor="text1"/>
                                <w:sz w:val="18"/>
                                <w:szCs w:val="20"/>
                              </w:rPr>
                            </w:pPr>
                            <w:r>
                              <w:rPr>
                                <w:rFonts w:asciiTheme="majorHAnsi" w:hAnsiTheme="majorHAnsi" w:cstheme="majorHAnsi"/>
                                <w:i/>
                                <w:iCs/>
                                <w:color w:val="000000" w:themeColor="text1"/>
                                <w:sz w:val="20"/>
                                <w:szCs w:val="20"/>
                              </w:rPr>
                              <w:t>Colonne à</w:t>
                            </w:r>
                            <w:r w:rsidRPr="008D542C">
                              <w:rPr>
                                <w:rFonts w:asciiTheme="majorHAnsi" w:hAnsiTheme="majorHAnsi" w:cstheme="majorHAnsi"/>
                                <w:i/>
                                <w:iCs/>
                                <w:color w:val="000000" w:themeColor="text1"/>
                                <w:sz w:val="20"/>
                                <w:szCs w:val="20"/>
                              </w:rPr>
                              <w:t xml:space="preserve"> renseigner par le CFA pour faciliter le positionnement de l’entreprise</w:t>
                            </w:r>
                            <w:r w:rsidRPr="008D542C">
                              <w:rPr>
                                <w:rFonts w:asciiTheme="majorHAnsi" w:hAnsiTheme="majorHAnsi" w:cstheme="majorHAnsi"/>
                                <w:i/>
                                <w:iCs/>
                                <w:color w:val="000000" w:themeColor="text1"/>
                                <w:sz w:val="18"/>
                                <w:szCs w:val="20"/>
                              </w:rPr>
                              <w:t xml:space="preserve"> </w:t>
                            </w:r>
                          </w:p>
                          <w:p w14:paraId="77D42A3A" w14:textId="77777777" w:rsidR="001E60EE" w:rsidRPr="00F5462B" w:rsidRDefault="001E60EE" w:rsidP="001E60EE">
                            <w:pPr>
                              <w:spacing w:after="0"/>
                              <w:rPr>
                                <w:rFonts w:asciiTheme="majorHAnsi" w:hAnsiTheme="majorHAnsi" w:cstheme="majorHAnsi"/>
                                <w:i/>
                                <w:color w:val="000000" w:themeColor="text1"/>
                                <w:sz w:val="20"/>
                              </w:rPr>
                            </w:pPr>
                            <w:r w:rsidRPr="000A093E">
                              <w:rPr>
                                <w:rFonts w:asciiTheme="majorHAnsi" w:hAnsiTheme="majorHAnsi" w:cstheme="majorHAnsi"/>
                                <w:i/>
                                <w:color w:val="000000" w:themeColor="text1"/>
                                <w:sz w:val="20"/>
                                <w:u w:val="single"/>
                              </w:rPr>
                              <w:t>A noter</w:t>
                            </w:r>
                            <w:r w:rsidRPr="00F5462B">
                              <w:rPr>
                                <w:rFonts w:asciiTheme="majorHAnsi" w:hAnsiTheme="majorHAnsi" w:cstheme="majorHAnsi"/>
                                <w:i/>
                                <w:color w:val="000000" w:themeColor="text1"/>
                                <w:sz w:val="20"/>
                              </w:rPr>
                              <w:t xml:space="preserve"> : Les éléments suivants pourront être retravaillés par chaque CFA pour vulgariser chaque compétence à partir de tâches et/ou d’activités emblématiques du métier (à extraire du référentiel d’activités professionnelles) et/ou de sous-compétences (du référentiel de certification). </w:t>
                            </w:r>
                          </w:p>
                          <w:p w14:paraId="2164F779" w14:textId="77777777" w:rsidR="001E60EE" w:rsidRPr="00F5462B" w:rsidRDefault="001E60EE" w:rsidP="001E60EE">
                            <w:pPr>
                              <w:spacing w:after="0"/>
                              <w:rPr>
                                <w:rFonts w:asciiTheme="majorHAnsi" w:hAnsiTheme="majorHAnsi" w:cstheme="majorHAnsi"/>
                                <w:i/>
                                <w:color w:val="000000" w:themeColor="text1"/>
                                <w:sz w:val="20"/>
                              </w:rPr>
                            </w:pPr>
                            <w:r w:rsidRPr="008D542C">
                              <w:rPr>
                                <w:rFonts w:asciiTheme="majorHAnsi" w:hAnsiTheme="majorHAnsi" w:cstheme="majorHAnsi"/>
                                <w:i/>
                                <w:color w:val="000000" w:themeColor="text1"/>
                                <w:sz w:val="20"/>
                              </w:rPr>
                              <w:t>Le CFA peut aussi profiter de cette colonne pour spécifier certaines attentes liées à des matériels, équipements, progiciels de gestion, … spécifiques.</w:t>
                            </w:r>
                            <w:r>
                              <w:rPr>
                                <w:rFonts w:asciiTheme="majorHAnsi" w:hAnsiTheme="majorHAnsi" w:cstheme="majorHAnsi"/>
                                <w:i/>
                                <w:color w:val="000000" w:themeColor="text1"/>
                                <w:sz w:val="20"/>
                              </w:rPr>
                              <w:t xml:space="preserve"> </w:t>
                            </w:r>
                            <w:r w:rsidRPr="00F5462B">
                              <w:rPr>
                                <w:rFonts w:asciiTheme="majorHAnsi" w:hAnsiTheme="majorHAnsi" w:cstheme="majorHAnsi"/>
                                <w:i/>
                                <w:color w:val="000000" w:themeColor="text1"/>
                                <w:sz w:val="20"/>
                              </w:rPr>
                              <w:t xml:space="preserve"> </w:t>
                            </w:r>
                          </w:p>
                          <w:p w14:paraId="39768EEF" w14:textId="77777777" w:rsidR="001E60EE" w:rsidRPr="008D542C" w:rsidRDefault="001E60EE" w:rsidP="001E60EE">
                            <w:pPr>
                              <w:jc w:val="center"/>
                              <w:rPr>
                                <w:i/>
                                <w:iCs/>
                                <w:sz w:val="20"/>
                                <w:szCs w:val="20"/>
                              </w:rPr>
                            </w:pPr>
                          </w:p>
                        </w:txbxContent>
                      </v:textbox>
                      <w10:wrap anchorx="margin"/>
                    </v:rect>
                  </w:pict>
                </mc:Fallback>
              </mc:AlternateContent>
            </w:r>
            <w:r w:rsidR="0063562F" w:rsidRPr="0069444E">
              <w:rPr>
                <w:rStyle w:val="markedcontent"/>
                <w:rFonts w:asciiTheme="majorHAnsi" w:hAnsiTheme="majorHAnsi" w:cstheme="majorHAnsi"/>
                <w:i/>
                <w:sz w:val="18"/>
              </w:rPr>
              <w:t>O</w:t>
            </w:r>
            <w:r w:rsidR="0063562F" w:rsidRPr="0069444E">
              <w:rPr>
                <w:rStyle w:val="markedcontent"/>
                <w:i/>
                <w:sz w:val="18"/>
              </w:rPr>
              <w:t>rganisation de la prospection, détection analyse et suivi d’appels d’offres</w:t>
            </w:r>
          </w:p>
        </w:tc>
        <w:tc>
          <w:tcPr>
            <w:tcW w:w="548" w:type="dxa"/>
            <w:shd w:val="clear" w:color="auto" w:fill="auto"/>
            <w:vAlign w:val="center"/>
          </w:tcPr>
          <w:p w14:paraId="4D784BC7" w14:textId="34B2DFE0" w:rsidR="00551A9B" w:rsidRPr="00764072" w:rsidRDefault="00A34E9A" w:rsidP="00B85AEA">
            <w:pPr>
              <w:jc w:val="center"/>
              <w:rPr>
                <w:rFonts w:asciiTheme="majorHAnsi" w:hAnsiTheme="majorHAnsi" w:cstheme="majorHAnsi"/>
              </w:rPr>
            </w:pPr>
            <w:sdt>
              <w:sdtPr>
                <w:rPr>
                  <w:rFonts w:asciiTheme="majorHAnsi" w:hAnsiTheme="majorHAnsi" w:cstheme="majorHAnsi"/>
                  <w:b/>
                </w:rPr>
                <w:id w:val="1921439489"/>
                <w14:checkbox>
                  <w14:checked w14:val="0"/>
                  <w14:checkedState w14:val="2612" w14:font="MS Gothic"/>
                  <w14:uncheckedState w14:val="2610" w14:font="MS Gothic"/>
                </w14:checkbox>
              </w:sdtPr>
              <w:sdtEndPr/>
              <w:sdtContent>
                <w:r w:rsidR="00A16FC1">
                  <w:rPr>
                    <w:rFonts w:ascii="MS Gothic" w:eastAsia="MS Gothic" w:hAnsi="MS Gothic" w:cstheme="majorHAnsi" w:hint="eastAsia"/>
                    <w:b/>
                  </w:rPr>
                  <w:t>☐</w:t>
                </w:r>
              </w:sdtContent>
            </w:sdt>
          </w:p>
        </w:tc>
        <w:tc>
          <w:tcPr>
            <w:tcW w:w="438" w:type="dxa"/>
            <w:vAlign w:val="center"/>
          </w:tcPr>
          <w:p w14:paraId="1AFFF45A" w14:textId="77777777" w:rsidR="00551A9B" w:rsidRPr="00764072" w:rsidRDefault="00A34E9A" w:rsidP="00B85AEA">
            <w:pPr>
              <w:jc w:val="center"/>
              <w:rPr>
                <w:rFonts w:asciiTheme="majorHAnsi" w:hAnsiTheme="majorHAnsi" w:cstheme="majorHAnsi"/>
              </w:rPr>
            </w:pPr>
            <w:sdt>
              <w:sdtPr>
                <w:rPr>
                  <w:rFonts w:asciiTheme="majorHAnsi" w:hAnsiTheme="majorHAnsi" w:cstheme="majorHAnsi"/>
                  <w:b/>
                </w:rPr>
                <w:id w:val="1099530321"/>
                <w14:checkbox>
                  <w14:checked w14:val="0"/>
                  <w14:checkedState w14:val="2612" w14:font="MS Gothic"/>
                  <w14:uncheckedState w14:val="2610" w14:font="MS Gothic"/>
                </w14:checkbox>
              </w:sdtPr>
              <w:sdtEndPr/>
              <w:sdtContent>
                <w:r w:rsidR="00551A9B" w:rsidRPr="00764072">
                  <w:rPr>
                    <w:rFonts w:ascii="MS Gothic" w:eastAsia="MS Gothic" w:hAnsi="MS Gothic" w:cstheme="majorHAnsi" w:hint="eastAsia"/>
                    <w:b/>
                  </w:rPr>
                  <w:t>☐</w:t>
                </w:r>
              </w:sdtContent>
            </w:sdt>
          </w:p>
        </w:tc>
        <w:tc>
          <w:tcPr>
            <w:tcW w:w="438" w:type="dxa"/>
            <w:vAlign w:val="center"/>
          </w:tcPr>
          <w:p w14:paraId="684DD91D" w14:textId="77777777" w:rsidR="00551A9B" w:rsidRPr="00764072" w:rsidRDefault="00A34E9A" w:rsidP="00B85AEA">
            <w:pPr>
              <w:jc w:val="center"/>
              <w:rPr>
                <w:rFonts w:asciiTheme="majorHAnsi" w:hAnsiTheme="majorHAnsi" w:cstheme="majorHAnsi"/>
              </w:rPr>
            </w:pPr>
            <w:sdt>
              <w:sdtPr>
                <w:rPr>
                  <w:rFonts w:asciiTheme="majorHAnsi" w:hAnsiTheme="majorHAnsi" w:cstheme="majorHAnsi"/>
                  <w:b/>
                </w:rPr>
                <w:id w:val="791104163"/>
                <w14:checkbox>
                  <w14:checked w14:val="0"/>
                  <w14:checkedState w14:val="2612" w14:font="MS Gothic"/>
                  <w14:uncheckedState w14:val="2610" w14:font="MS Gothic"/>
                </w14:checkbox>
              </w:sdtPr>
              <w:sdtEndPr/>
              <w:sdtContent>
                <w:r w:rsidR="00551A9B" w:rsidRPr="00764072">
                  <w:rPr>
                    <w:rFonts w:ascii="MS Gothic" w:eastAsia="MS Gothic" w:hAnsi="MS Gothic" w:cstheme="majorHAnsi" w:hint="eastAsia"/>
                    <w:b/>
                  </w:rPr>
                  <w:t>☐</w:t>
                </w:r>
              </w:sdtContent>
            </w:sdt>
          </w:p>
        </w:tc>
        <w:tc>
          <w:tcPr>
            <w:tcW w:w="4128" w:type="dxa"/>
            <w:vMerge w:val="restart"/>
            <w:shd w:val="clear" w:color="auto" w:fill="D9D9D9" w:themeFill="background1" w:themeFillShade="D9"/>
          </w:tcPr>
          <w:p w14:paraId="0D8F2520" w14:textId="47C99E6A" w:rsidR="00551A9B" w:rsidRPr="0069444E" w:rsidRDefault="001E60EE" w:rsidP="00551A9B">
            <w:pPr>
              <w:rPr>
                <w:rFonts w:asciiTheme="majorHAnsi" w:eastAsia="Bookman Old Style" w:hAnsiTheme="majorHAnsi" w:cstheme="majorHAnsi"/>
                <w:i/>
                <w:sz w:val="20"/>
                <w:szCs w:val="24"/>
              </w:rPr>
            </w:pPr>
            <w:r>
              <w:rPr>
                <w:rFonts w:asciiTheme="majorHAnsi" w:hAnsiTheme="majorHAnsi" w:cstheme="majorHAnsi"/>
                <w:noProof/>
                <w:szCs w:val="20"/>
              </w:rPr>
              <mc:AlternateContent>
                <mc:Choice Requires="wps">
                  <w:drawing>
                    <wp:anchor distT="0" distB="0" distL="114300" distR="114300" simplePos="0" relativeHeight="251679744" behindDoc="0" locked="0" layoutInCell="1" allowOverlap="1" wp14:anchorId="5A4936B3" wp14:editId="5D510AB8">
                      <wp:simplePos x="0" y="0"/>
                      <wp:positionH relativeFrom="margin">
                        <wp:posOffset>29425</wp:posOffset>
                      </wp:positionH>
                      <wp:positionV relativeFrom="paragraph">
                        <wp:posOffset>753973</wp:posOffset>
                      </wp:positionV>
                      <wp:extent cx="2432649" cy="9144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2432649"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01A577" w14:textId="77777777" w:rsidR="001E60EE" w:rsidRPr="00CB5B19" w:rsidRDefault="001E60EE" w:rsidP="001E60EE">
                                  <w:r w:rsidRPr="00A34E9A">
                                    <w:rPr>
                                      <w:rFonts w:asciiTheme="majorHAnsi" w:hAnsiTheme="majorHAnsi" w:cstheme="majorHAnsi"/>
                                      <w:i/>
                                      <w:color w:val="000000" w:themeColor="text1"/>
                                      <w:sz w:val="20"/>
                                    </w:rPr>
                                    <w:t>Dans cette colonne, l’entreprise pourra apporter des précisions sur la nature des missions qui pourraient être proposées à l’apprenti, ou sur des spécificités propres à l’entreprise.</w:t>
                                  </w:r>
                                  <w:r>
                                    <w:rPr>
                                      <w:rFonts w:asciiTheme="majorHAnsi" w:hAnsiTheme="majorHAnsi" w:cstheme="majorHAnsi"/>
                                      <w:i/>
                                      <w:color w:val="000000" w:themeColor="text1"/>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936B3" id="Rectangle 2" o:spid="_x0000_s1030" style="position:absolute;margin-left:2.3pt;margin-top:59.35pt;width:191.55pt;height:1in;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" fillcolor="#5b9bd5 [3204]" strokecolor="#1f4d78 [1604]" strokeweight="1pt">
                      <v:textbox>
                        <w:txbxContent>
                          <w:p w14:paraId="3501A577" w14:textId="77777777" w:rsidR="001E60EE" w:rsidRPr="00CB5B19" w:rsidRDefault="001E60EE" w:rsidP="001E60EE">
                            <w:r w:rsidRPr="00A34E9A">
                              <w:rPr>
                                <w:rFonts w:asciiTheme="majorHAnsi" w:hAnsiTheme="majorHAnsi" w:cstheme="majorHAnsi"/>
                                <w:i/>
                                <w:color w:val="000000" w:themeColor="text1"/>
                                <w:sz w:val="20"/>
                              </w:rPr>
                              <w:t>Dans cette colonne, l’entreprise pourra apporter des précisions sur la nature des missions qui pourraient être proposées à l’apprenti, ou sur des spécificités propres à l’entreprise.</w:t>
                            </w:r>
                            <w:r>
                              <w:rPr>
                                <w:rFonts w:asciiTheme="majorHAnsi" w:hAnsiTheme="majorHAnsi" w:cstheme="majorHAnsi"/>
                                <w:i/>
                                <w:color w:val="000000" w:themeColor="text1"/>
                                <w:sz w:val="20"/>
                              </w:rPr>
                              <w:t xml:space="preserve"> </w:t>
                            </w:r>
                          </w:p>
                        </w:txbxContent>
                      </v:textbox>
                      <w10:wrap anchorx="margin"/>
                    </v:rect>
                  </w:pict>
                </mc:Fallback>
              </mc:AlternateContent>
            </w:r>
            <w:r w:rsidR="00551A9B" w:rsidRPr="0069444E">
              <w:rPr>
                <w:rFonts w:asciiTheme="majorHAnsi" w:eastAsia="Bookman Old Style" w:hAnsiTheme="majorHAnsi" w:cstheme="majorHAnsi"/>
                <w:i/>
                <w:sz w:val="20"/>
                <w:szCs w:val="24"/>
              </w:rPr>
              <w:t>Compétence au cœur de l’épreuve E41 (fiches descriptives d’activités professionnelles)</w:t>
            </w:r>
          </w:p>
        </w:tc>
      </w:tr>
      <w:tr w:rsidR="00551A9B" w:rsidRPr="00764072" w14:paraId="56B84A32" w14:textId="77777777" w:rsidTr="0069444E">
        <w:trPr>
          <w:trHeight w:val="508"/>
        </w:trPr>
        <w:tc>
          <w:tcPr>
            <w:tcW w:w="1302" w:type="dxa"/>
            <w:vMerge/>
            <w:textDirection w:val="btLr"/>
            <w:vAlign w:val="center"/>
          </w:tcPr>
          <w:p w14:paraId="77656DD7" w14:textId="77777777" w:rsidR="00551A9B" w:rsidRPr="00764072" w:rsidRDefault="00551A9B" w:rsidP="00B85AEA">
            <w:pPr>
              <w:ind w:left="113" w:right="113"/>
              <w:jc w:val="center"/>
              <w:rPr>
                <w:rFonts w:asciiTheme="majorHAnsi" w:eastAsiaTheme="minorEastAsia" w:hAnsiTheme="majorHAnsi" w:cstheme="majorHAnsi"/>
              </w:rPr>
            </w:pPr>
          </w:p>
        </w:tc>
        <w:tc>
          <w:tcPr>
            <w:tcW w:w="3235" w:type="dxa"/>
            <w:vAlign w:val="center"/>
          </w:tcPr>
          <w:p w14:paraId="0933C0FA" w14:textId="4BC8E804" w:rsidR="00551A9B" w:rsidRPr="00060F8C" w:rsidRDefault="0063562F" w:rsidP="00B85AEA">
            <w:pPr>
              <w:rPr>
                <w:rFonts w:asciiTheme="majorHAnsi" w:eastAsia="Bookman Old Style" w:hAnsiTheme="majorHAnsi" w:cstheme="majorHAnsi"/>
                <w:sz w:val="20"/>
              </w:rPr>
            </w:pPr>
            <w:r w:rsidRPr="0063562F">
              <w:rPr>
                <w:rFonts w:asciiTheme="majorHAnsi" w:eastAsia="Bookman Old Style" w:hAnsiTheme="majorHAnsi" w:cstheme="majorHAnsi"/>
                <w:sz w:val="20"/>
              </w:rPr>
              <w:t>Traiter la demande du client (de la demande de devis jusqu’à la relance des impayés)</w:t>
            </w:r>
          </w:p>
        </w:tc>
        <w:tc>
          <w:tcPr>
            <w:tcW w:w="5794" w:type="dxa"/>
            <w:vAlign w:val="center"/>
          </w:tcPr>
          <w:p w14:paraId="217EF1A4" w14:textId="55076216" w:rsidR="00551A9B" w:rsidRPr="0069444E" w:rsidRDefault="0063562F" w:rsidP="00B85AEA">
            <w:pPr>
              <w:widowControl w:val="0"/>
              <w:autoSpaceDE w:val="0"/>
              <w:autoSpaceDN w:val="0"/>
              <w:adjustRightInd w:val="0"/>
              <w:rPr>
                <w:rStyle w:val="markedcontent"/>
                <w:rFonts w:asciiTheme="majorHAnsi" w:hAnsiTheme="majorHAnsi" w:cstheme="majorHAnsi"/>
                <w:i/>
                <w:sz w:val="18"/>
              </w:rPr>
            </w:pPr>
            <w:r w:rsidRPr="0069444E">
              <w:rPr>
                <w:rStyle w:val="markedcontent"/>
                <w:rFonts w:asciiTheme="majorHAnsi" w:hAnsiTheme="majorHAnsi" w:cstheme="majorHAnsi"/>
                <w:i/>
                <w:sz w:val="18"/>
              </w:rPr>
              <w:t xml:space="preserve">Préparation des propositions commerciales, préparation des contrats commerciaux, suivi des ventes, </w:t>
            </w:r>
            <w:r w:rsidR="00D73399" w:rsidRPr="0069444E">
              <w:rPr>
                <w:rStyle w:val="markedcontent"/>
                <w:rFonts w:asciiTheme="majorHAnsi" w:hAnsiTheme="majorHAnsi" w:cstheme="majorHAnsi"/>
                <w:i/>
                <w:sz w:val="18"/>
              </w:rPr>
              <w:t>facturation, …</w:t>
            </w:r>
          </w:p>
        </w:tc>
        <w:tc>
          <w:tcPr>
            <w:tcW w:w="548" w:type="dxa"/>
            <w:shd w:val="clear" w:color="auto" w:fill="auto"/>
            <w:vAlign w:val="center"/>
          </w:tcPr>
          <w:p w14:paraId="1E08EA9C" w14:textId="77777777" w:rsidR="00551A9B" w:rsidRPr="00764072" w:rsidRDefault="00A34E9A" w:rsidP="00B85AEA">
            <w:pPr>
              <w:jc w:val="center"/>
              <w:rPr>
                <w:rFonts w:asciiTheme="majorHAnsi" w:hAnsiTheme="majorHAnsi" w:cstheme="majorHAnsi"/>
              </w:rPr>
            </w:pPr>
            <w:sdt>
              <w:sdtPr>
                <w:rPr>
                  <w:rFonts w:asciiTheme="majorHAnsi" w:hAnsiTheme="majorHAnsi" w:cstheme="majorHAnsi"/>
                  <w:b/>
                </w:rPr>
                <w:id w:val="-726539103"/>
                <w14:checkbox>
                  <w14:checked w14:val="0"/>
                  <w14:checkedState w14:val="2612" w14:font="MS Gothic"/>
                  <w14:uncheckedState w14:val="2610" w14:font="MS Gothic"/>
                </w14:checkbox>
              </w:sdtPr>
              <w:sdtEndPr/>
              <w:sdtContent>
                <w:r w:rsidR="00551A9B" w:rsidRPr="00764072">
                  <w:rPr>
                    <w:rFonts w:ascii="MS Gothic" w:eastAsia="MS Gothic" w:hAnsi="MS Gothic" w:cstheme="majorHAnsi" w:hint="eastAsia"/>
                    <w:b/>
                  </w:rPr>
                  <w:t>☐</w:t>
                </w:r>
              </w:sdtContent>
            </w:sdt>
          </w:p>
        </w:tc>
        <w:tc>
          <w:tcPr>
            <w:tcW w:w="438" w:type="dxa"/>
            <w:vAlign w:val="center"/>
          </w:tcPr>
          <w:p w14:paraId="571D27D4" w14:textId="77777777" w:rsidR="00551A9B" w:rsidRPr="00764072" w:rsidRDefault="00A34E9A" w:rsidP="00B85AEA">
            <w:pPr>
              <w:jc w:val="center"/>
              <w:rPr>
                <w:rFonts w:asciiTheme="majorHAnsi" w:hAnsiTheme="majorHAnsi" w:cstheme="majorHAnsi"/>
              </w:rPr>
            </w:pPr>
            <w:sdt>
              <w:sdtPr>
                <w:rPr>
                  <w:rFonts w:asciiTheme="majorHAnsi" w:hAnsiTheme="majorHAnsi" w:cstheme="majorHAnsi"/>
                  <w:b/>
                </w:rPr>
                <w:id w:val="1761485567"/>
                <w14:checkbox>
                  <w14:checked w14:val="0"/>
                  <w14:checkedState w14:val="2612" w14:font="MS Gothic"/>
                  <w14:uncheckedState w14:val="2610" w14:font="MS Gothic"/>
                </w14:checkbox>
              </w:sdtPr>
              <w:sdtEndPr/>
              <w:sdtContent>
                <w:r w:rsidR="00551A9B" w:rsidRPr="00764072">
                  <w:rPr>
                    <w:rFonts w:ascii="MS Gothic" w:eastAsia="MS Gothic" w:hAnsi="MS Gothic" w:cstheme="majorHAnsi" w:hint="eastAsia"/>
                    <w:b/>
                  </w:rPr>
                  <w:t>☐</w:t>
                </w:r>
              </w:sdtContent>
            </w:sdt>
          </w:p>
        </w:tc>
        <w:tc>
          <w:tcPr>
            <w:tcW w:w="438" w:type="dxa"/>
            <w:vAlign w:val="center"/>
          </w:tcPr>
          <w:p w14:paraId="148DE2F5" w14:textId="77777777" w:rsidR="00551A9B" w:rsidRPr="00764072" w:rsidRDefault="00A34E9A" w:rsidP="00B85AEA">
            <w:pPr>
              <w:jc w:val="center"/>
              <w:rPr>
                <w:rFonts w:asciiTheme="majorHAnsi" w:hAnsiTheme="majorHAnsi" w:cstheme="majorHAnsi"/>
              </w:rPr>
            </w:pPr>
            <w:sdt>
              <w:sdtPr>
                <w:rPr>
                  <w:rFonts w:asciiTheme="majorHAnsi" w:hAnsiTheme="majorHAnsi" w:cstheme="majorHAnsi"/>
                  <w:b/>
                </w:rPr>
                <w:id w:val="-462656119"/>
                <w14:checkbox>
                  <w14:checked w14:val="0"/>
                  <w14:checkedState w14:val="2612" w14:font="MS Gothic"/>
                  <w14:uncheckedState w14:val="2610" w14:font="MS Gothic"/>
                </w14:checkbox>
              </w:sdtPr>
              <w:sdtEndPr/>
              <w:sdtContent>
                <w:r w:rsidR="00551A9B" w:rsidRPr="00764072">
                  <w:rPr>
                    <w:rFonts w:ascii="MS Gothic" w:eastAsia="MS Gothic" w:hAnsi="MS Gothic" w:cstheme="majorHAnsi" w:hint="eastAsia"/>
                    <w:b/>
                  </w:rPr>
                  <w:t>☐</w:t>
                </w:r>
              </w:sdtContent>
            </w:sdt>
          </w:p>
        </w:tc>
        <w:tc>
          <w:tcPr>
            <w:tcW w:w="4128" w:type="dxa"/>
            <w:vMerge/>
            <w:shd w:val="clear" w:color="auto" w:fill="D9D9D9" w:themeFill="background1" w:themeFillShade="D9"/>
            <w:vAlign w:val="center"/>
          </w:tcPr>
          <w:p w14:paraId="22489CE9" w14:textId="77777777" w:rsidR="00551A9B" w:rsidRPr="009A4197" w:rsidRDefault="00551A9B" w:rsidP="00B85AEA">
            <w:pPr>
              <w:rPr>
                <w:rFonts w:asciiTheme="majorHAnsi" w:eastAsia="Bookman Old Style" w:hAnsiTheme="majorHAnsi" w:cstheme="majorHAnsi"/>
                <w:i/>
                <w:sz w:val="18"/>
              </w:rPr>
            </w:pPr>
          </w:p>
        </w:tc>
      </w:tr>
      <w:tr w:rsidR="00483ED9" w:rsidRPr="00764072" w14:paraId="061245BB" w14:textId="77777777" w:rsidTr="0069444E">
        <w:trPr>
          <w:trHeight w:val="508"/>
        </w:trPr>
        <w:tc>
          <w:tcPr>
            <w:tcW w:w="1302" w:type="dxa"/>
            <w:vMerge/>
            <w:textDirection w:val="btLr"/>
            <w:vAlign w:val="center"/>
          </w:tcPr>
          <w:p w14:paraId="0767E461" w14:textId="77777777" w:rsidR="00483ED9" w:rsidRPr="00764072" w:rsidRDefault="00483ED9" w:rsidP="00483ED9">
            <w:pPr>
              <w:ind w:left="113" w:right="113"/>
              <w:jc w:val="center"/>
              <w:rPr>
                <w:rFonts w:asciiTheme="majorHAnsi" w:eastAsiaTheme="minorEastAsia" w:hAnsiTheme="majorHAnsi" w:cstheme="majorHAnsi"/>
              </w:rPr>
            </w:pPr>
          </w:p>
        </w:tc>
        <w:tc>
          <w:tcPr>
            <w:tcW w:w="3235" w:type="dxa"/>
            <w:vAlign w:val="center"/>
          </w:tcPr>
          <w:p w14:paraId="37B106D3" w14:textId="05DF78A4" w:rsidR="00483ED9" w:rsidRPr="00060F8C" w:rsidRDefault="00483ED9" w:rsidP="00483ED9">
            <w:pPr>
              <w:rPr>
                <w:rStyle w:val="markedcontent"/>
                <w:rFonts w:asciiTheme="majorHAnsi" w:hAnsiTheme="majorHAnsi" w:cstheme="majorHAnsi"/>
                <w:sz w:val="20"/>
              </w:rPr>
            </w:pPr>
            <w:r w:rsidRPr="0063562F">
              <w:rPr>
                <w:rStyle w:val="markedcontent"/>
                <w:rFonts w:asciiTheme="majorHAnsi" w:hAnsiTheme="majorHAnsi" w:cstheme="majorHAnsi"/>
                <w:sz w:val="20"/>
              </w:rPr>
              <w:t>Informer, conseiller, orienter et traiter les réclamations</w:t>
            </w:r>
          </w:p>
        </w:tc>
        <w:tc>
          <w:tcPr>
            <w:tcW w:w="5794" w:type="dxa"/>
            <w:vAlign w:val="center"/>
          </w:tcPr>
          <w:p w14:paraId="1D5F9F3A" w14:textId="20559658" w:rsidR="00483ED9" w:rsidRPr="0069444E" w:rsidRDefault="00483ED9" w:rsidP="00483ED9">
            <w:pPr>
              <w:widowControl w:val="0"/>
              <w:autoSpaceDE w:val="0"/>
              <w:autoSpaceDN w:val="0"/>
              <w:adjustRightInd w:val="0"/>
              <w:rPr>
                <w:rStyle w:val="markedcontent"/>
                <w:rFonts w:asciiTheme="majorHAnsi" w:hAnsiTheme="majorHAnsi" w:cstheme="majorHAnsi"/>
                <w:i/>
                <w:sz w:val="18"/>
              </w:rPr>
            </w:pPr>
            <w:r w:rsidRPr="0069444E">
              <w:rPr>
                <w:rStyle w:val="markedcontent"/>
                <w:rFonts w:asciiTheme="majorHAnsi" w:hAnsiTheme="majorHAnsi" w:cstheme="majorHAnsi"/>
                <w:i/>
                <w:sz w:val="18"/>
              </w:rPr>
              <w:t>Accueil, information, conseils. Traitement et suivi des réclamations</w:t>
            </w:r>
          </w:p>
        </w:tc>
        <w:tc>
          <w:tcPr>
            <w:tcW w:w="548" w:type="dxa"/>
            <w:shd w:val="clear" w:color="auto" w:fill="auto"/>
            <w:vAlign w:val="center"/>
          </w:tcPr>
          <w:p w14:paraId="786C2DFD" w14:textId="2E92A8B9" w:rsidR="00483ED9" w:rsidRDefault="00A34E9A" w:rsidP="00483ED9">
            <w:pPr>
              <w:jc w:val="center"/>
              <w:rPr>
                <w:rFonts w:asciiTheme="majorHAnsi" w:hAnsiTheme="majorHAnsi" w:cstheme="majorHAnsi"/>
                <w:b/>
              </w:rPr>
            </w:pPr>
            <w:sdt>
              <w:sdtPr>
                <w:rPr>
                  <w:rFonts w:asciiTheme="majorHAnsi" w:hAnsiTheme="majorHAnsi" w:cstheme="majorHAnsi"/>
                  <w:b/>
                </w:rPr>
                <w:id w:val="110551458"/>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38" w:type="dxa"/>
            <w:vAlign w:val="center"/>
          </w:tcPr>
          <w:p w14:paraId="692D2C68" w14:textId="5E354F3A" w:rsidR="00483ED9" w:rsidRDefault="00A34E9A" w:rsidP="00483ED9">
            <w:pPr>
              <w:jc w:val="center"/>
              <w:rPr>
                <w:rFonts w:asciiTheme="majorHAnsi" w:hAnsiTheme="majorHAnsi" w:cstheme="majorHAnsi"/>
                <w:b/>
              </w:rPr>
            </w:pPr>
            <w:sdt>
              <w:sdtPr>
                <w:rPr>
                  <w:rFonts w:asciiTheme="majorHAnsi" w:hAnsiTheme="majorHAnsi" w:cstheme="majorHAnsi"/>
                  <w:b/>
                </w:rPr>
                <w:id w:val="-1765910552"/>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38" w:type="dxa"/>
            <w:vAlign w:val="center"/>
          </w:tcPr>
          <w:p w14:paraId="050D8866" w14:textId="67607275" w:rsidR="00483ED9" w:rsidRDefault="00A34E9A" w:rsidP="00483ED9">
            <w:pPr>
              <w:jc w:val="center"/>
              <w:rPr>
                <w:rFonts w:asciiTheme="majorHAnsi" w:hAnsiTheme="majorHAnsi" w:cstheme="majorHAnsi"/>
                <w:b/>
              </w:rPr>
            </w:pPr>
            <w:sdt>
              <w:sdtPr>
                <w:rPr>
                  <w:rFonts w:asciiTheme="majorHAnsi" w:hAnsiTheme="majorHAnsi" w:cstheme="majorHAnsi"/>
                  <w:b/>
                </w:rPr>
                <w:id w:val="2086326898"/>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128" w:type="dxa"/>
            <w:vMerge/>
            <w:shd w:val="clear" w:color="auto" w:fill="D9D9D9" w:themeFill="background1" w:themeFillShade="D9"/>
            <w:vAlign w:val="center"/>
          </w:tcPr>
          <w:p w14:paraId="733652C5" w14:textId="77777777" w:rsidR="00483ED9" w:rsidRPr="009A4197" w:rsidRDefault="00483ED9" w:rsidP="00483ED9">
            <w:pPr>
              <w:rPr>
                <w:rFonts w:asciiTheme="majorHAnsi" w:eastAsia="Bookman Old Style" w:hAnsiTheme="majorHAnsi" w:cstheme="majorHAnsi"/>
                <w:i/>
                <w:sz w:val="18"/>
              </w:rPr>
            </w:pPr>
          </w:p>
        </w:tc>
      </w:tr>
      <w:tr w:rsidR="00483ED9" w:rsidRPr="00764072" w14:paraId="7B49FDB2" w14:textId="77777777" w:rsidTr="0069444E">
        <w:trPr>
          <w:trHeight w:val="508"/>
        </w:trPr>
        <w:tc>
          <w:tcPr>
            <w:tcW w:w="1302" w:type="dxa"/>
            <w:vMerge/>
            <w:textDirection w:val="btLr"/>
            <w:vAlign w:val="center"/>
          </w:tcPr>
          <w:p w14:paraId="5A622BD0" w14:textId="77777777" w:rsidR="00483ED9" w:rsidRPr="00764072" w:rsidRDefault="00483ED9" w:rsidP="00483ED9">
            <w:pPr>
              <w:ind w:left="113" w:right="113"/>
              <w:jc w:val="center"/>
              <w:rPr>
                <w:rFonts w:asciiTheme="majorHAnsi" w:eastAsiaTheme="minorEastAsia" w:hAnsiTheme="majorHAnsi" w:cstheme="majorHAnsi"/>
              </w:rPr>
            </w:pPr>
          </w:p>
        </w:tc>
        <w:tc>
          <w:tcPr>
            <w:tcW w:w="3235" w:type="dxa"/>
            <w:vAlign w:val="center"/>
          </w:tcPr>
          <w:p w14:paraId="0337ACA6" w14:textId="2F6611A3" w:rsidR="00483ED9" w:rsidRPr="00060F8C" w:rsidRDefault="00483ED9" w:rsidP="00483ED9">
            <w:pPr>
              <w:rPr>
                <w:rStyle w:val="markedcontent"/>
                <w:rFonts w:asciiTheme="majorHAnsi" w:hAnsiTheme="majorHAnsi" w:cstheme="majorHAnsi"/>
                <w:sz w:val="20"/>
              </w:rPr>
            </w:pPr>
            <w:r w:rsidRPr="0063562F">
              <w:rPr>
                <w:rStyle w:val="markedcontent"/>
                <w:rFonts w:asciiTheme="majorHAnsi" w:hAnsiTheme="majorHAnsi" w:cstheme="majorHAnsi"/>
                <w:sz w:val="20"/>
              </w:rPr>
              <w:t>Rechercher et sélectionner les fournisseurs</w:t>
            </w:r>
          </w:p>
        </w:tc>
        <w:tc>
          <w:tcPr>
            <w:tcW w:w="5794" w:type="dxa"/>
            <w:vAlign w:val="center"/>
          </w:tcPr>
          <w:p w14:paraId="09E706DE" w14:textId="1F227E92" w:rsidR="00483ED9" w:rsidRPr="0069444E" w:rsidRDefault="00483ED9" w:rsidP="00483ED9">
            <w:pPr>
              <w:widowControl w:val="0"/>
              <w:autoSpaceDE w:val="0"/>
              <w:autoSpaceDN w:val="0"/>
              <w:adjustRightInd w:val="0"/>
              <w:rPr>
                <w:rStyle w:val="markedcontent"/>
                <w:rFonts w:asciiTheme="majorHAnsi" w:hAnsiTheme="majorHAnsi" w:cstheme="majorHAnsi"/>
                <w:i/>
                <w:sz w:val="18"/>
              </w:rPr>
            </w:pPr>
            <w:r w:rsidRPr="0069444E">
              <w:rPr>
                <w:rStyle w:val="markedcontent"/>
                <w:rFonts w:asciiTheme="majorHAnsi" w:hAnsiTheme="majorHAnsi" w:cstheme="majorHAnsi"/>
                <w:i/>
                <w:sz w:val="18"/>
              </w:rPr>
              <w:t>Etudes des projets, comparaison des offres</w:t>
            </w:r>
          </w:p>
        </w:tc>
        <w:tc>
          <w:tcPr>
            <w:tcW w:w="548" w:type="dxa"/>
            <w:shd w:val="clear" w:color="auto" w:fill="auto"/>
            <w:vAlign w:val="center"/>
          </w:tcPr>
          <w:p w14:paraId="7EFF2CB7" w14:textId="1C002A5B" w:rsidR="00483ED9" w:rsidRDefault="00A34E9A" w:rsidP="00483ED9">
            <w:pPr>
              <w:jc w:val="center"/>
              <w:rPr>
                <w:rFonts w:asciiTheme="majorHAnsi" w:hAnsiTheme="majorHAnsi" w:cstheme="majorHAnsi"/>
                <w:b/>
              </w:rPr>
            </w:pPr>
            <w:sdt>
              <w:sdtPr>
                <w:rPr>
                  <w:rFonts w:asciiTheme="majorHAnsi" w:hAnsiTheme="majorHAnsi" w:cstheme="majorHAnsi"/>
                  <w:b/>
                </w:rPr>
                <w:id w:val="1275286524"/>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38" w:type="dxa"/>
            <w:vAlign w:val="center"/>
          </w:tcPr>
          <w:p w14:paraId="1E6376EA" w14:textId="638C05A4" w:rsidR="00483ED9" w:rsidRDefault="00A34E9A" w:rsidP="00483ED9">
            <w:pPr>
              <w:jc w:val="center"/>
              <w:rPr>
                <w:rFonts w:asciiTheme="majorHAnsi" w:hAnsiTheme="majorHAnsi" w:cstheme="majorHAnsi"/>
                <w:b/>
              </w:rPr>
            </w:pPr>
            <w:sdt>
              <w:sdtPr>
                <w:rPr>
                  <w:rFonts w:asciiTheme="majorHAnsi" w:hAnsiTheme="majorHAnsi" w:cstheme="majorHAnsi"/>
                  <w:b/>
                </w:rPr>
                <w:id w:val="-1697995937"/>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38" w:type="dxa"/>
            <w:vAlign w:val="center"/>
          </w:tcPr>
          <w:p w14:paraId="68D59EBC" w14:textId="07F3E9C9" w:rsidR="00483ED9" w:rsidRDefault="00A34E9A" w:rsidP="00483ED9">
            <w:pPr>
              <w:jc w:val="center"/>
              <w:rPr>
                <w:rFonts w:asciiTheme="majorHAnsi" w:hAnsiTheme="majorHAnsi" w:cstheme="majorHAnsi"/>
                <w:b/>
              </w:rPr>
            </w:pPr>
            <w:sdt>
              <w:sdtPr>
                <w:rPr>
                  <w:rFonts w:asciiTheme="majorHAnsi" w:hAnsiTheme="majorHAnsi" w:cstheme="majorHAnsi"/>
                  <w:b/>
                </w:rPr>
                <w:id w:val="461542893"/>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128" w:type="dxa"/>
            <w:vMerge/>
            <w:shd w:val="clear" w:color="auto" w:fill="D9D9D9" w:themeFill="background1" w:themeFillShade="D9"/>
            <w:vAlign w:val="center"/>
          </w:tcPr>
          <w:p w14:paraId="6637872F" w14:textId="77777777" w:rsidR="00483ED9" w:rsidRPr="009A4197" w:rsidRDefault="00483ED9" w:rsidP="00483ED9">
            <w:pPr>
              <w:rPr>
                <w:rFonts w:asciiTheme="majorHAnsi" w:eastAsia="Bookman Old Style" w:hAnsiTheme="majorHAnsi" w:cstheme="majorHAnsi"/>
                <w:i/>
                <w:sz w:val="18"/>
              </w:rPr>
            </w:pPr>
          </w:p>
        </w:tc>
      </w:tr>
      <w:tr w:rsidR="00483ED9" w:rsidRPr="00764072" w14:paraId="256BF588" w14:textId="77777777" w:rsidTr="0069444E">
        <w:trPr>
          <w:trHeight w:val="508"/>
        </w:trPr>
        <w:tc>
          <w:tcPr>
            <w:tcW w:w="1302" w:type="dxa"/>
            <w:vMerge/>
            <w:textDirection w:val="btLr"/>
            <w:vAlign w:val="center"/>
          </w:tcPr>
          <w:p w14:paraId="770338CD" w14:textId="77777777" w:rsidR="00483ED9" w:rsidRPr="00764072" w:rsidRDefault="00483ED9" w:rsidP="00483ED9">
            <w:pPr>
              <w:ind w:left="113" w:right="113"/>
              <w:jc w:val="center"/>
              <w:rPr>
                <w:rFonts w:asciiTheme="majorHAnsi" w:eastAsia="Bookman Old Style" w:hAnsiTheme="majorHAnsi" w:cstheme="majorHAnsi"/>
              </w:rPr>
            </w:pPr>
          </w:p>
        </w:tc>
        <w:tc>
          <w:tcPr>
            <w:tcW w:w="3235" w:type="dxa"/>
            <w:vAlign w:val="center"/>
          </w:tcPr>
          <w:p w14:paraId="51A70C1B" w14:textId="6D395CA4" w:rsidR="00483ED9" w:rsidRPr="00060F8C" w:rsidRDefault="00483ED9" w:rsidP="00483ED9">
            <w:pPr>
              <w:rPr>
                <w:rFonts w:asciiTheme="majorHAnsi" w:eastAsia="Bookman Old Style" w:hAnsiTheme="majorHAnsi" w:cstheme="majorHAnsi"/>
                <w:sz w:val="20"/>
              </w:rPr>
            </w:pPr>
            <w:r w:rsidRPr="0063562F">
              <w:rPr>
                <w:rFonts w:asciiTheme="majorHAnsi" w:eastAsia="Bookman Old Style" w:hAnsiTheme="majorHAnsi" w:cstheme="majorHAnsi"/>
                <w:sz w:val="20"/>
              </w:rPr>
              <w:t>Passer les commandes d’achat et d’immobilisation et les contrôler, valider le règlement, évaluer les fournisseurs.</w:t>
            </w:r>
          </w:p>
        </w:tc>
        <w:tc>
          <w:tcPr>
            <w:tcW w:w="5794" w:type="dxa"/>
            <w:vAlign w:val="center"/>
          </w:tcPr>
          <w:p w14:paraId="10883690" w14:textId="77FDACFB" w:rsidR="00483ED9" w:rsidRPr="0069444E" w:rsidRDefault="00483ED9" w:rsidP="00483ED9">
            <w:pPr>
              <w:widowControl w:val="0"/>
              <w:autoSpaceDE w:val="0"/>
              <w:autoSpaceDN w:val="0"/>
              <w:adjustRightInd w:val="0"/>
              <w:rPr>
                <w:rStyle w:val="markedcontent"/>
                <w:rFonts w:asciiTheme="majorHAnsi" w:hAnsiTheme="majorHAnsi" w:cstheme="majorHAnsi"/>
                <w:i/>
                <w:sz w:val="18"/>
              </w:rPr>
            </w:pPr>
            <w:r w:rsidRPr="0069444E">
              <w:rPr>
                <w:rStyle w:val="markedcontent"/>
                <w:rFonts w:asciiTheme="majorHAnsi" w:hAnsiTheme="majorHAnsi" w:cstheme="majorHAnsi"/>
                <w:i/>
                <w:sz w:val="18"/>
              </w:rPr>
              <w:t>Préparer la négociation des contrats, passation et suivi des commandes, acquisition et suivi des immobilisations, contrôle achats et règlement</w:t>
            </w:r>
          </w:p>
        </w:tc>
        <w:tc>
          <w:tcPr>
            <w:tcW w:w="548" w:type="dxa"/>
            <w:shd w:val="clear" w:color="auto" w:fill="auto"/>
            <w:vAlign w:val="center"/>
          </w:tcPr>
          <w:p w14:paraId="54A1E21E" w14:textId="77777777" w:rsidR="00483ED9" w:rsidRPr="00764072" w:rsidRDefault="00A34E9A" w:rsidP="00483ED9">
            <w:pPr>
              <w:jc w:val="center"/>
              <w:rPr>
                <w:rFonts w:asciiTheme="majorHAnsi" w:hAnsiTheme="majorHAnsi" w:cstheme="majorHAnsi"/>
              </w:rPr>
            </w:pPr>
            <w:sdt>
              <w:sdtPr>
                <w:rPr>
                  <w:rFonts w:asciiTheme="majorHAnsi" w:hAnsiTheme="majorHAnsi" w:cstheme="majorHAnsi"/>
                  <w:b/>
                </w:rPr>
                <w:id w:val="-979311206"/>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38" w:type="dxa"/>
            <w:vAlign w:val="center"/>
          </w:tcPr>
          <w:p w14:paraId="616C6E64" w14:textId="77777777" w:rsidR="00483ED9" w:rsidRPr="00764072" w:rsidRDefault="00A34E9A" w:rsidP="00483ED9">
            <w:pPr>
              <w:jc w:val="center"/>
              <w:rPr>
                <w:rFonts w:asciiTheme="majorHAnsi" w:hAnsiTheme="majorHAnsi" w:cstheme="majorHAnsi"/>
              </w:rPr>
            </w:pPr>
            <w:sdt>
              <w:sdtPr>
                <w:rPr>
                  <w:rFonts w:asciiTheme="majorHAnsi" w:hAnsiTheme="majorHAnsi" w:cstheme="majorHAnsi"/>
                  <w:b/>
                </w:rPr>
                <w:id w:val="-1484079260"/>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38" w:type="dxa"/>
            <w:vAlign w:val="center"/>
          </w:tcPr>
          <w:p w14:paraId="17D3D5D6" w14:textId="77777777" w:rsidR="00483ED9" w:rsidRPr="00764072" w:rsidRDefault="00A34E9A" w:rsidP="00483ED9">
            <w:pPr>
              <w:jc w:val="center"/>
              <w:rPr>
                <w:rFonts w:asciiTheme="majorHAnsi" w:hAnsiTheme="majorHAnsi" w:cstheme="majorHAnsi"/>
              </w:rPr>
            </w:pPr>
            <w:sdt>
              <w:sdtPr>
                <w:rPr>
                  <w:rFonts w:asciiTheme="majorHAnsi" w:hAnsiTheme="majorHAnsi" w:cstheme="majorHAnsi"/>
                  <w:b/>
                </w:rPr>
                <w:id w:val="-679508322"/>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128" w:type="dxa"/>
            <w:vMerge/>
            <w:shd w:val="clear" w:color="auto" w:fill="D9D9D9" w:themeFill="background1" w:themeFillShade="D9"/>
            <w:vAlign w:val="center"/>
          </w:tcPr>
          <w:p w14:paraId="34BF2E9C" w14:textId="77777777" w:rsidR="00483ED9" w:rsidRPr="009A4197" w:rsidRDefault="00483ED9" w:rsidP="00483ED9">
            <w:pPr>
              <w:rPr>
                <w:rFonts w:asciiTheme="majorHAnsi" w:eastAsia="Bookman Old Style" w:hAnsiTheme="majorHAnsi" w:cstheme="majorHAnsi"/>
                <w:i/>
                <w:sz w:val="18"/>
              </w:rPr>
            </w:pPr>
          </w:p>
        </w:tc>
      </w:tr>
      <w:tr w:rsidR="00483ED9" w:rsidRPr="00764072" w14:paraId="52FFFD07" w14:textId="77777777" w:rsidTr="0069444E">
        <w:trPr>
          <w:trHeight w:val="410"/>
        </w:trPr>
        <w:tc>
          <w:tcPr>
            <w:tcW w:w="1302" w:type="dxa"/>
            <w:vMerge/>
            <w:textDirection w:val="btLr"/>
            <w:vAlign w:val="center"/>
          </w:tcPr>
          <w:p w14:paraId="39B73A99" w14:textId="77777777" w:rsidR="00483ED9" w:rsidRPr="00764072" w:rsidRDefault="00483ED9" w:rsidP="00483ED9">
            <w:pPr>
              <w:ind w:left="113" w:right="113"/>
              <w:jc w:val="center"/>
              <w:rPr>
                <w:rFonts w:asciiTheme="majorHAnsi" w:eastAsiaTheme="minorEastAsia" w:hAnsiTheme="majorHAnsi" w:cstheme="majorHAnsi"/>
              </w:rPr>
            </w:pPr>
          </w:p>
        </w:tc>
        <w:tc>
          <w:tcPr>
            <w:tcW w:w="3235" w:type="dxa"/>
            <w:vAlign w:val="center"/>
          </w:tcPr>
          <w:p w14:paraId="454FD167" w14:textId="139A3983" w:rsidR="00483ED9" w:rsidRPr="00060F8C" w:rsidRDefault="00483ED9" w:rsidP="00483ED9">
            <w:pPr>
              <w:rPr>
                <w:rFonts w:asciiTheme="majorHAnsi" w:eastAsia="Bookman Old Style" w:hAnsiTheme="majorHAnsi" w:cstheme="majorHAnsi"/>
                <w:sz w:val="20"/>
              </w:rPr>
            </w:pPr>
            <w:r w:rsidRPr="0063562F">
              <w:rPr>
                <w:rFonts w:asciiTheme="majorHAnsi" w:eastAsia="Bookman Old Style" w:hAnsiTheme="majorHAnsi" w:cstheme="majorHAnsi"/>
                <w:sz w:val="20"/>
              </w:rPr>
              <w:t>Assurer le suivi comptable des opérations commerciales</w:t>
            </w:r>
          </w:p>
        </w:tc>
        <w:tc>
          <w:tcPr>
            <w:tcW w:w="5794" w:type="dxa"/>
            <w:vAlign w:val="center"/>
          </w:tcPr>
          <w:p w14:paraId="222143BF" w14:textId="4EF9FC08" w:rsidR="00483ED9" w:rsidRPr="0069444E" w:rsidRDefault="00D73399" w:rsidP="00483ED9">
            <w:pPr>
              <w:widowControl w:val="0"/>
              <w:autoSpaceDE w:val="0"/>
              <w:autoSpaceDN w:val="0"/>
              <w:adjustRightInd w:val="0"/>
              <w:rPr>
                <w:rStyle w:val="markedcontent"/>
                <w:rFonts w:asciiTheme="majorHAnsi" w:hAnsiTheme="majorHAnsi" w:cstheme="majorHAnsi"/>
                <w:i/>
                <w:sz w:val="18"/>
              </w:rPr>
            </w:pPr>
            <w:r w:rsidRPr="0069444E">
              <w:rPr>
                <w:rStyle w:val="markedcontent"/>
                <w:rFonts w:asciiTheme="majorHAnsi" w:hAnsiTheme="majorHAnsi" w:cstheme="majorHAnsi"/>
                <w:i/>
                <w:sz w:val="18"/>
              </w:rPr>
              <w:t>Enregistrement</w:t>
            </w:r>
            <w:r w:rsidR="00483ED9" w:rsidRPr="0069444E">
              <w:rPr>
                <w:rStyle w:val="markedcontent"/>
                <w:rFonts w:asciiTheme="majorHAnsi" w:hAnsiTheme="majorHAnsi" w:cstheme="majorHAnsi"/>
                <w:i/>
                <w:sz w:val="18"/>
              </w:rPr>
              <w:t xml:space="preserve"> comptable des opérations d’achat, de vente et de règlement, Suivi de la trésorerie des comptes de tiers, des encaissements et des décaissements</w:t>
            </w:r>
            <w:r w:rsidR="0069444E">
              <w:rPr>
                <w:rStyle w:val="markedcontent"/>
                <w:rFonts w:asciiTheme="majorHAnsi" w:hAnsiTheme="majorHAnsi" w:cstheme="majorHAnsi"/>
                <w:i/>
                <w:sz w:val="18"/>
              </w:rPr>
              <w:t xml:space="preserve"> ; etc. </w:t>
            </w:r>
          </w:p>
        </w:tc>
        <w:tc>
          <w:tcPr>
            <w:tcW w:w="548" w:type="dxa"/>
            <w:shd w:val="clear" w:color="auto" w:fill="auto"/>
            <w:vAlign w:val="center"/>
          </w:tcPr>
          <w:p w14:paraId="7130BC5E" w14:textId="77777777" w:rsidR="00483ED9" w:rsidRPr="00764072" w:rsidRDefault="00A34E9A" w:rsidP="00483ED9">
            <w:pPr>
              <w:jc w:val="center"/>
              <w:rPr>
                <w:rFonts w:asciiTheme="majorHAnsi" w:hAnsiTheme="majorHAnsi" w:cstheme="majorHAnsi"/>
              </w:rPr>
            </w:pPr>
            <w:sdt>
              <w:sdtPr>
                <w:rPr>
                  <w:rFonts w:asciiTheme="majorHAnsi" w:hAnsiTheme="majorHAnsi" w:cstheme="majorHAnsi"/>
                  <w:b/>
                </w:rPr>
                <w:id w:val="1282916966"/>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38" w:type="dxa"/>
            <w:vAlign w:val="center"/>
          </w:tcPr>
          <w:p w14:paraId="75B75503" w14:textId="77777777" w:rsidR="00483ED9" w:rsidRPr="00764072" w:rsidRDefault="00A34E9A" w:rsidP="00483ED9">
            <w:pPr>
              <w:jc w:val="center"/>
              <w:rPr>
                <w:rFonts w:asciiTheme="majorHAnsi" w:hAnsiTheme="majorHAnsi" w:cstheme="majorHAnsi"/>
              </w:rPr>
            </w:pPr>
            <w:sdt>
              <w:sdtPr>
                <w:rPr>
                  <w:rFonts w:asciiTheme="majorHAnsi" w:hAnsiTheme="majorHAnsi" w:cstheme="majorHAnsi"/>
                  <w:b/>
                </w:rPr>
                <w:id w:val="794569250"/>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38" w:type="dxa"/>
            <w:vAlign w:val="center"/>
          </w:tcPr>
          <w:p w14:paraId="15453F77" w14:textId="77777777" w:rsidR="00483ED9" w:rsidRPr="00764072" w:rsidRDefault="00A34E9A" w:rsidP="00483ED9">
            <w:pPr>
              <w:jc w:val="center"/>
              <w:rPr>
                <w:rFonts w:asciiTheme="majorHAnsi" w:hAnsiTheme="majorHAnsi" w:cstheme="majorHAnsi"/>
              </w:rPr>
            </w:pPr>
            <w:sdt>
              <w:sdtPr>
                <w:rPr>
                  <w:rFonts w:asciiTheme="majorHAnsi" w:hAnsiTheme="majorHAnsi" w:cstheme="majorHAnsi"/>
                  <w:b/>
                </w:rPr>
                <w:id w:val="-1387180100"/>
                <w14:checkbox>
                  <w14:checked w14:val="0"/>
                  <w14:checkedState w14:val="2612" w14:font="MS Gothic"/>
                  <w14:uncheckedState w14:val="2610" w14:font="MS Gothic"/>
                </w14:checkbox>
              </w:sdtPr>
              <w:sdtEndPr/>
              <w:sdtContent>
                <w:r w:rsidR="00483ED9" w:rsidRPr="00764072">
                  <w:rPr>
                    <w:rFonts w:ascii="MS Gothic" w:eastAsia="MS Gothic" w:hAnsi="MS Gothic" w:cstheme="majorHAnsi" w:hint="eastAsia"/>
                    <w:b/>
                  </w:rPr>
                  <w:t>☐</w:t>
                </w:r>
              </w:sdtContent>
            </w:sdt>
          </w:p>
        </w:tc>
        <w:tc>
          <w:tcPr>
            <w:tcW w:w="4128" w:type="dxa"/>
            <w:vMerge/>
            <w:shd w:val="clear" w:color="auto" w:fill="D9D9D9" w:themeFill="background1" w:themeFillShade="D9"/>
            <w:vAlign w:val="center"/>
          </w:tcPr>
          <w:p w14:paraId="1CA076F3" w14:textId="77777777" w:rsidR="00483ED9" w:rsidRPr="009A4197" w:rsidRDefault="00483ED9" w:rsidP="00483ED9">
            <w:pPr>
              <w:rPr>
                <w:rFonts w:asciiTheme="majorHAnsi" w:eastAsia="Bookman Old Style" w:hAnsiTheme="majorHAnsi" w:cstheme="majorHAnsi"/>
                <w:i/>
                <w:sz w:val="18"/>
              </w:rPr>
            </w:pPr>
          </w:p>
        </w:tc>
      </w:tr>
      <w:tr w:rsidR="006F1CC9" w:rsidRPr="00764072" w14:paraId="20B7335E" w14:textId="77777777" w:rsidTr="0069444E">
        <w:trPr>
          <w:trHeight w:val="549"/>
        </w:trPr>
        <w:tc>
          <w:tcPr>
            <w:tcW w:w="1302" w:type="dxa"/>
            <w:vMerge w:val="restart"/>
            <w:textDirection w:val="btLr"/>
            <w:vAlign w:val="center"/>
          </w:tcPr>
          <w:p w14:paraId="419ACA96" w14:textId="04CAA055" w:rsidR="006F1CC9" w:rsidRPr="00764072" w:rsidRDefault="006F1CC9" w:rsidP="00483ED9">
            <w:pPr>
              <w:ind w:left="113" w:right="113"/>
              <w:jc w:val="center"/>
              <w:rPr>
                <w:rFonts w:asciiTheme="majorHAnsi" w:eastAsia="Bookman Old Style" w:hAnsiTheme="majorHAnsi" w:cstheme="majorHAnsi"/>
              </w:rPr>
            </w:pPr>
            <w:r w:rsidRPr="00764072">
              <w:rPr>
                <w:rFonts w:asciiTheme="majorHAnsi" w:hAnsiTheme="majorHAnsi" w:cstheme="majorHAnsi"/>
                <w:b/>
                <w:bCs/>
              </w:rPr>
              <w:t xml:space="preserve">N°2 - </w:t>
            </w:r>
            <w:r w:rsidRPr="00483ED9">
              <w:rPr>
                <w:rStyle w:val="markedcontent"/>
                <w:rFonts w:asciiTheme="majorHAnsi" w:hAnsiTheme="majorHAnsi" w:cstheme="majorHAnsi"/>
              </w:rPr>
              <w:t>Participer à la gestion des risques de la PME</w:t>
            </w:r>
          </w:p>
        </w:tc>
        <w:tc>
          <w:tcPr>
            <w:tcW w:w="3235" w:type="dxa"/>
            <w:vAlign w:val="center"/>
          </w:tcPr>
          <w:p w14:paraId="6A5ABC8C" w14:textId="749CEC11" w:rsidR="006F1CC9" w:rsidRPr="00060F8C" w:rsidRDefault="006F1CC9" w:rsidP="00483ED9">
            <w:pPr>
              <w:rPr>
                <w:rFonts w:asciiTheme="majorHAnsi" w:eastAsia="Bookman Old Style" w:hAnsiTheme="majorHAnsi" w:cstheme="majorHAnsi"/>
                <w:sz w:val="20"/>
              </w:rPr>
            </w:pPr>
            <w:r w:rsidRPr="00483ED9">
              <w:rPr>
                <w:rFonts w:asciiTheme="majorHAnsi" w:eastAsia="Bookman Old Style" w:hAnsiTheme="majorHAnsi" w:cstheme="majorHAnsi"/>
                <w:sz w:val="20"/>
              </w:rPr>
              <w:t>Conduire une veille</w:t>
            </w:r>
          </w:p>
        </w:tc>
        <w:tc>
          <w:tcPr>
            <w:tcW w:w="5794" w:type="dxa"/>
            <w:vAlign w:val="center"/>
          </w:tcPr>
          <w:p w14:paraId="360041D1" w14:textId="605EB17B" w:rsidR="006F1CC9" w:rsidRPr="0069444E" w:rsidRDefault="001E60EE" w:rsidP="00483ED9">
            <w:pPr>
              <w:widowControl w:val="0"/>
              <w:autoSpaceDE w:val="0"/>
              <w:autoSpaceDN w:val="0"/>
              <w:adjustRightInd w:val="0"/>
              <w:rPr>
                <w:rStyle w:val="markedcontent"/>
                <w:rFonts w:asciiTheme="majorHAnsi" w:hAnsiTheme="majorHAnsi" w:cstheme="majorHAnsi"/>
                <w:i/>
                <w:sz w:val="18"/>
              </w:rPr>
            </w:pPr>
            <w:r w:rsidRPr="0069444E">
              <w:rPr>
                <w:rStyle w:val="markedcontent"/>
                <w:rFonts w:asciiTheme="majorHAnsi" w:hAnsiTheme="majorHAnsi" w:cstheme="majorHAnsi"/>
                <w:i/>
                <w:noProof/>
                <w:sz w:val="20"/>
                <w:szCs w:val="24"/>
              </w:rPr>
              <mc:AlternateContent>
                <mc:Choice Requires="wps">
                  <w:drawing>
                    <wp:anchor distT="0" distB="0" distL="114300" distR="114300" simplePos="0" relativeHeight="251663360" behindDoc="0" locked="0" layoutInCell="1" allowOverlap="1" wp14:anchorId="243C4871" wp14:editId="76C716FF">
                      <wp:simplePos x="0" y="0"/>
                      <wp:positionH relativeFrom="page">
                        <wp:posOffset>3685540</wp:posOffset>
                      </wp:positionH>
                      <wp:positionV relativeFrom="paragraph">
                        <wp:posOffset>563245</wp:posOffset>
                      </wp:positionV>
                      <wp:extent cx="1323975" cy="190500"/>
                      <wp:effectExtent l="19050" t="76200" r="0" b="19050"/>
                      <wp:wrapNone/>
                      <wp:docPr id="8" name="Connecteur droit avec flèche 8"/>
                      <wp:cNvGraphicFramePr/>
                      <a:graphic xmlns:a="http://schemas.openxmlformats.org/drawingml/2006/main">
                        <a:graphicData uri="http://schemas.microsoft.com/office/word/2010/wordprocessingShape">
                          <wps:wsp>
                            <wps:cNvCnPr/>
                            <wps:spPr>
                              <a:xfrm flipV="1">
                                <a:off x="0" y="0"/>
                                <a:ext cx="1323975" cy="19050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10FF67" id="Connecteur droit avec flèche 8" o:spid="_x0000_s1026" type="#_x0000_t32" style="position:absolute;margin-left:290.2pt;margin-top:44.35pt;width:104.25pt;height:15pt;flip:y;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" strokecolor="#5b9bd5 [3204]" strokeweight="3pt">
                      <v:stroke endarrow="block" joinstyle="miter"/>
                      <w10:wrap anchorx="page"/>
                    </v:shape>
                  </w:pict>
                </mc:Fallback>
              </mc:AlternateContent>
            </w:r>
            <w:r w:rsidR="006F1CC9" w:rsidRPr="0069444E">
              <w:rPr>
                <w:rStyle w:val="markedcontent"/>
                <w:rFonts w:asciiTheme="majorHAnsi" w:hAnsiTheme="majorHAnsi" w:cstheme="majorHAnsi"/>
                <w:i/>
                <w:sz w:val="18"/>
              </w:rPr>
              <w:t>Mise en place d’une veille, Qualification de l’information, Mise en évidence de risques éventuels, Alerte des responsables de la PME, Synthèse et diffusion de l’information, Mise à jour des pratiques et des procédures</w:t>
            </w:r>
          </w:p>
        </w:tc>
        <w:tc>
          <w:tcPr>
            <w:tcW w:w="548" w:type="dxa"/>
            <w:shd w:val="clear" w:color="auto" w:fill="auto"/>
            <w:vAlign w:val="center"/>
          </w:tcPr>
          <w:p w14:paraId="42E9CB8A"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831180267"/>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1E323418"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18195428"/>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070530B9"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930927508"/>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restart"/>
            <w:shd w:val="clear" w:color="auto" w:fill="D9D9D9" w:themeFill="background1" w:themeFillShade="D9"/>
          </w:tcPr>
          <w:p w14:paraId="6D2ADEEE" w14:textId="77777777" w:rsidR="006F1CC9" w:rsidRPr="0069444E" w:rsidRDefault="006F1CC9" w:rsidP="00483ED9">
            <w:pPr>
              <w:rPr>
                <w:rFonts w:asciiTheme="majorHAnsi" w:eastAsia="Bookman Old Style" w:hAnsiTheme="majorHAnsi" w:cstheme="majorHAnsi"/>
                <w:i/>
                <w:sz w:val="20"/>
                <w:szCs w:val="24"/>
              </w:rPr>
            </w:pPr>
            <w:r w:rsidRPr="0069444E">
              <w:rPr>
                <w:rFonts w:asciiTheme="majorHAnsi" w:eastAsia="Bookman Old Style" w:hAnsiTheme="majorHAnsi" w:cstheme="majorHAnsi"/>
                <w:i/>
                <w:sz w:val="20"/>
                <w:szCs w:val="24"/>
              </w:rPr>
              <w:t>Compétence au cœur de l’épreuve E42 (fiches descriptives d’activités professionnelles)</w:t>
            </w:r>
          </w:p>
        </w:tc>
      </w:tr>
      <w:tr w:rsidR="006F1CC9" w:rsidRPr="00764072" w14:paraId="1F3BCBC2" w14:textId="77777777" w:rsidTr="0069444E">
        <w:trPr>
          <w:trHeight w:val="402"/>
        </w:trPr>
        <w:tc>
          <w:tcPr>
            <w:tcW w:w="1302" w:type="dxa"/>
            <w:vMerge/>
            <w:textDirection w:val="btLr"/>
            <w:vAlign w:val="center"/>
          </w:tcPr>
          <w:p w14:paraId="2F3A6DFF" w14:textId="77777777" w:rsidR="006F1CC9" w:rsidRPr="00764072" w:rsidRDefault="006F1CC9" w:rsidP="00483ED9">
            <w:pPr>
              <w:ind w:left="113" w:right="113"/>
              <w:jc w:val="center"/>
              <w:rPr>
                <w:rFonts w:asciiTheme="majorHAnsi" w:eastAsia="Bookman Old Style" w:hAnsiTheme="majorHAnsi" w:cstheme="majorHAnsi"/>
              </w:rPr>
            </w:pPr>
          </w:p>
        </w:tc>
        <w:tc>
          <w:tcPr>
            <w:tcW w:w="3235" w:type="dxa"/>
            <w:vAlign w:val="center"/>
          </w:tcPr>
          <w:p w14:paraId="6F9AA919" w14:textId="504C8DC0" w:rsidR="006F1CC9" w:rsidRPr="00060F8C" w:rsidRDefault="006F1CC9" w:rsidP="00483ED9">
            <w:pPr>
              <w:rPr>
                <w:rFonts w:asciiTheme="majorHAnsi" w:eastAsia="Bookman Old Style" w:hAnsiTheme="majorHAnsi" w:cstheme="majorHAnsi"/>
                <w:sz w:val="20"/>
              </w:rPr>
            </w:pPr>
            <w:r w:rsidRPr="00483ED9">
              <w:rPr>
                <w:rFonts w:asciiTheme="majorHAnsi" w:eastAsia="Bookman Old Style" w:hAnsiTheme="majorHAnsi" w:cstheme="majorHAnsi"/>
                <w:sz w:val="20"/>
              </w:rPr>
              <w:t>Accompagner la mise en place d’un travail en mode « projet »</w:t>
            </w:r>
          </w:p>
        </w:tc>
        <w:tc>
          <w:tcPr>
            <w:tcW w:w="5794" w:type="dxa"/>
            <w:vAlign w:val="center"/>
          </w:tcPr>
          <w:p w14:paraId="0AF076D7" w14:textId="2CCACECA" w:rsidR="006F1CC9" w:rsidRDefault="006F1CC9" w:rsidP="00483ED9">
            <w:pPr>
              <w:widowControl w:val="0"/>
              <w:autoSpaceDE w:val="0"/>
              <w:autoSpaceDN w:val="0"/>
              <w:adjustRightInd w:val="0"/>
              <w:rPr>
                <w:rStyle w:val="markedcontent"/>
                <w:rFonts w:asciiTheme="majorHAnsi" w:hAnsiTheme="majorHAnsi" w:cstheme="majorHAnsi"/>
                <w:i/>
                <w:sz w:val="18"/>
              </w:rPr>
            </w:pPr>
            <w:r w:rsidRPr="00F540A0">
              <w:rPr>
                <w:rStyle w:val="markedcontent"/>
                <w:rFonts w:asciiTheme="majorHAnsi" w:hAnsiTheme="majorHAnsi" w:cstheme="majorHAnsi"/>
                <w:i/>
                <w:sz w:val="18"/>
              </w:rPr>
              <w:t xml:space="preserve">Identification du besoin en termes d’organisation, Conduite d’une </w:t>
            </w:r>
            <w:r w:rsidRPr="00483ED9">
              <w:rPr>
                <w:rStyle w:val="markedcontent"/>
                <w:rFonts w:asciiTheme="majorHAnsi" w:hAnsiTheme="majorHAnsi" w:cstheme="majorHAnsi"/>
                <w:i/>
                <w:sz w:val="18"/>
              </w:rPr>
              <w:t>analyse fonctionnelle interne et externe, Élaboration du cahier des charges et planification des tâches à réaliser, Organisation et conduite de réunions avec les acteurs du projet, Suivi du projet</w:t>
            </w:r>
          </w:p>
          <w:p w14:paraId="1B561FA4" w14:textId="559EB2FC" w:rsidR="006F1CC9" w:rsidRPr="00F540A0" w:rsidRDefault="006F1CC9" w:rsidP="00483ED9">
            <w:pPr>
              <w:widowControl w:val="0"/>
              <w:autoSpaceDE w:val="0"/>
              <w:autoSpaceDN w:val="0"/>
              <w:adjustRightInd w:val="0"/>
              <w:rPr>
                <w:rStyle w:val="markedcontent"/>
                <w:rFonts w:asciiTheme="majorHAnsi" w:hAnsiTheme="majorHAnsi" w:cstheme="majorHAnsi"/>
                <w:i/>
                <w:sz w:val="18"/>
              </w:rPr>
            </w:pPr>
          </w:p>
        </w:tc>
        <w:tc>
          <w:tcPr>
            <w:tcW w:w="548" w:type="dxa"/>
            <w:shd w:val="clear" w:color="auto" w:fill="auto"/>
            <w:vAlign w:val="center"/>
          </w:tcPr>
          <w:p w14:paraId="52089E49"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829829663"/>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2FAD29D7"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513208887"/>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212AF659"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005283345"/>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shd w:val="clear" w:color="auto" w:fill="D9D9D9" w:themeFill="background1" w:themeFillShade="D9"/>
            <w:vAlign w:val="center"/>
          </w:tcPr>
          <w:p w14:paraId="083974A0" w14:textId="77777777" w:rsidR="006F1CC9" w:rsidRPr="009A4197" w:rsidRDefault="006F1CC9" w:rsidP="00483ED9">
            <w:pPr>
              <w:rPr>
                <w:rFonts w:asciiTheme="majorHAnsi" w:eastAsia="Bookman Old Style" w:hAnsiTheme="majorHAnsi" w:cstheme="majorHAnsi"/>
                <w:i/>
                <w:sz w:val="18"/>
              </w:rPr>
            </w:pPr>
          </w:p>
        </w:tc>
      </w:tr>
      <w:tr w:rsidR="006F1CC9" w:rsidRPr="00764072" w14:paraId="23BF8232" w14:textId="77777777" w:rsidTr="00A16FC1">
        <w:trPr>
          <w:trHeight w:val="773"/>
        </w:trPr>
        <w:tc>
          <w:tcPr>
            <w:tcW w:w="1302" w:type="dxa"/>
            <w:vMerge w:val="restart"/>
            <w:textDirection w:val="btLr"/>
            <w:vAlign w:val="center"/>
          </w:tcPr>
          <w:p w14:paraId="54049CB4" w14:textId="31064365" w:rsidR="006F1CC9" w:rsidRPr="00764072" w:rsidRDefault="006F1CC9" w:rsidP="00483ED9">
            <w:pPr>
              <w:ind w:left="113" w:right="113"/>
              <w:jc w:val="center"/>
              <w:rPr>
                <w:rFonts w:asciiTheme="majorHAnsi" w:hAnsiTheme="majorHAnsi" w:cstheme="majorHAnsi"/>
                <w:b/>
                <w:bCs/>
              </w:rPr>
            </w:pPr>
            <w:r w:rsidRPr="00764072">
              <w:rPr>
                <w:rFonts w:asciiTheme="majorHAnsi" w:hAnsiTheme="majorHAnsi" w:cstheme="majorHAnsi"/>
                <w:b/>
                <w:bCs/>
              </w:rPr>
              <w:t xml:space="preserve">N°3 - </w:t>
            </w:r>
            <w:r w:rsidRPr="00483ED9">
              <w:rPr>
                <w:rStyle w:val="markedcontent"/>
                <w:rFonts w:asciiTheme="majorHAnsi" w:hAnsiTheme="majorHAnsi" w:cstheme="majorHAnsi"/>
              </w:rPr>
              <w:t>Participer à la gestion des risques de la PME</w:t>
            </w:r>
          </w:p>
        </w:tc>
        <w:tc>
          <w:tcPr>
            <w:tcW w:w="3235" w:type="dxa"/>
            <w:vAlign w:val="center"/>
          </w:tcPr>
          <w:p w14:paraId="4FFC8D51" w14:textId="4B1DB6ED" w:rsidR="006F1CC9" w:rsidRPr="00060F8C" w:rsidRDefault="006F1CC9" w:rsidP="00483ED9">
            <w:pPr>
              <w:rPr>
                <w:rFonts w:asciiTheme="majorHAnsi" w:eastAsiaTheme="minorEastAsia" w:hAnsiTheme="majorHAnsi" w:cstheme="majorHAnsi"/>
                <w:sz w:val="20"/>
              </w:rPr>
            </w:pPr>
            <w:r w:rsidRPr="00483ED9">
              <w:rPr>
                <w:rFonts w:asciiTheme="majorHAnsi" w:eastAsiaTheme="minorEastAsia" w:hAnsiTheme="majorHAnsi" w:cstheme="majorHAnsi"/>
                <w:sz w:val="20"/>
              </w:rPr>
              <w:t>Identifier, évaluer les risques de l’entreprise et proposer des actions correctrices</w:t>
            </w:r>
          </w:p>
        </w:tc>
        <w:tc>
          <w:tcPr>
            <w:tcW w:w="5794" w:type="dxa"/>
            <w:vAlign w:val="center"/>
          </w:tcPr>
          <w:p w14:paraId="7B7C6656" w14:textId="0E756FC2" w:rsidR="006F1CC9" w:rsidRDefault="001E60EE" w:rsidP="00483ED9">
            <w:pPr>
              <w:widowControl w:val="0"/>
              <w:autoSpaceDE w:val="0"/>
              <w:autoSpaceDN w:val="0"/>
              <w:adjustRightInd w:val="0"/>
              <w:rPr>
                <w:rStyle w:val="markedcontent"/>
                <w:rFonts w:asciiTheme="majorHAnsi" w:hAnsiTheme="majorHAnsi" w:cstheme="majorHAnsi"/>
                <w:i/>
                <w:sz w:val="18"/>
              </w:rPr>
            </w:pPr>
            <w:r>
              <w:rPr>
                <w:rFonts w:asciiTheme="majorHAnsi" w:hAnsiTheme="majorHAnsi" w:cstheme="majorHAnsi"/>
                <w:noProof/>
                <w:szCs w:val="20"/>
              </w:rPr>
              <mc:AlternateContent>
                <mc:Choice Requires="wps">
                  <w:drawing>
                    <wp:anchor distT="0" distB="0" distL="114300" distR="114300" simplePos="0" relativeHeight="251670528" behindDoc="0" locked="0" layoutInCell="1" allowOverlap="1" wp14:anchorId="2E57EBC3" wp14:editId="661CCB2F">
                      <wp:simplePos x="0" y="0"/>
                      <wp:positionH relativeFrom="margin">
                        <wp:posOffset>-389255</wp:posOffset>
                      </wp:positionH>
                      <wp:positionV relativeFrom="paragraph">
                        <wp:posOffset>-991235</wp:posOffset>
                      </wp:positionV>
                      <wp:extent cx="4606290" cy="1328420"/>
                      <wp:effectExtent l="0" t="0" r="22860" b="24130"/>
                      <wp:wrapNone/>
                      <wp:docPr id="7" name="Rectangle 7"/>
                      <wp:cNvGraphicFramePr/>
                      <a:graphic xmlns:a="http://schemas.openxmlformats.org/drawingml/2006/main">
                        <a:graphicData uri="http://schemas.microsoft.com/office/word/2010/wordprocessingShape">
                          <wps:wsp>
                            <wps:cNvSpPr/>
                            <wps:spPr>
                              <a:xfrm>
                                <a:off x="0" y="0"/>
                                <a:ext cx="4606290" cy="1328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067699" w14:textId="77777777" w:rsidR="001E60EE" w:rsidRPr="00A34E9A" w:rsidRDefault="001E60EE" w:rsidP="001E60EE">
                                  <w:pPr>
                                    <w:spacing w:after="0"/>
                                    <w:rPr>
                                      <w:rFonts w:asciiTheme="majorHAnsi" w:hAnsiTheme="majorHAnsi" w:cstheme="majorHAnsi"/>
                                      <w:i/>
                                      <w:color w:val="000000" w:themeColor="text1"/>
                                      <w:sz w:val="20"/>
                                    </w:rPr>
                                  </w:pPr>
                                  <w:r w:rsidRPr="00A34E9A">
                                    <w:rPr>
                                      <w:rFonts w:asciiTheme="majorHAnsi" w:hAnsiTheme="majorHAnsi" w:cstheme="majorHAnsi"/>
                                      <w:i/>
                                      <w:color w:val="000000" w:themeColor="text1"/>
                                      <w:sz w:val="20"/>
                                      <w:u w:val="single"/>
                                    </w:rPr>
                                    <w:t>A noter</w:t>
                                  </w:r>
                                  <w:r w:rsidRPr="00A34E9A">
                                    <w:rPr>
                                      <w:rFonts w:asciiTheme="majorHAnsi" w:hAnsiTheme="majorHAnsi" w:cstheme="majorHAnsi"/>
                                      <w:i/>
                                      <w:color w:val="000000" w:themeColor="text1"/>
                                      <w:sz w:val="20"/>
                                    </w:rPr>
                                    <w:t xml:space="preserve"> : Les référentiels n’indiquent pas d’ordre de priorité entre les compétences, ce qui revient à dire que chaque compétence a son importance. Toutefois, un point spécifique d’attention pourrait être portée aux blocs de compétences et/ou aux compétences dont l’évaluation à l’examen s’appuie sur des comptes rendus d’activités professionnelles. Leur valeur dépend notamment de la diversité des activités mises en œuvre, notamment en entreprise. </w:t>
                                  </w:r>
                                </w:p>
                                <w:p w14:paraId="6D00A15F" w14:textId="77777777" w:rsidR="001E60EE" w:rsidRPr="00F5462B" w:rsidRDefault="001E60EE" w:rsidP="001E60EE">
                                  <w:pPr>
                                    <w:spacing w:after="0"/>
                                    <w:rPr>
                                      <w:rFonts w:asciiTheme="majorHAnsi" w:hAnsiTheme="majorHAnsi" w:cstheme="majorHAnsi"/>
                                      <w:i/>
                                      <w:color w:val="000000" w:themeColor="text1"/>
                                      <w:sz w:val="20"/>
                                    </w:rPr>
                                  </w:pPr>
                                  <w:r w:rsidRPr="00A34E9A">
                                    <w:rPr>
                                      <w:rFonts w:asciiTheme="majorHAnsi" w:hAnsiTheme="majorHAnsi" w:cstheme="majorHAnsi"/>
                                      <w:i/>
                                      <w:color w:val="000000" w:themeColor="text1"/>
                                      <w:sz w:val="20"/>
                                    </w:rPr>
                                    <w:t>Exemple dans le cas présent avec les épreuves E41 et E42.</w:t>
                                  </w:r>
                                </w:p>
                                <w:p w14:paraId="4C3BB8E4" w14:textId="77777777" w:rsidR="001E60EE" w:rsidRPr="00F5462B" w:rsidRDefault="001E60EE" w:rsidP="001E6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7EBC3" id="Rectangle 7" o:spid="_x0000_s1031" style="position:absolute;margin-left:-30.65pt;margin-top:-78.05pt;width:362.7pt;height:104.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" fillcolor="#5b9bd5 [3204]" strokecolor="#1f4d78 [1604]" strokeweight="1pt">
                      <v:textbox>
                        <w:txbxContent>
                          <w:p w14:paraId="22067699" w14:textId="77777777" w:rsidR="001E60EE" w:rsidRPr="00A34E9A" w:rsidRDefault="001E60EE" w:rsidP="001E60EE">
                            <w:pPr>
                              <w:spacing w:after="0"/>
                              <w:rPr>
                                <w:rFonts w:asciiTheme="majorHAnsi" w:hAnsiTheme="majorHAnsi" w:cstheme="majorHAnsi"/>
                                <w:i/>
                                <w:color w:val="000000" w:themeColor="text1"/>
                                <w:sz w:val="20"/>
                              </w:rPr>
                            </w:pPr>
                            <w:r w:rsidRPr="00A34E9A">
                              <w:rPr>
                                <w:rFonts w:asciiTheme="majorHAnsi" w:hAnsiTheme="majorHAnsi" w:cstheme="majorHAnsi"/>
                                <w:i/>
                                <w:color w:val="000000" w:themeColor="text1"/>
                                <w:sz w:val="20"/>
                                <w:u w:val="single"/>
                              </w:rPr>
                              <w:t>A noter</w:t>
                            </w:r>
                            <w:r w:rsidRPr="00A34E9A">
                              <w:rPr>
                                <w:rFonts w:asciiTheme="majorHAnsi" w:hAnsiTheme="majorHAnsi" w:cstheme="majorHAnsi"/>
                                <w:i/>
                                <w:color w:val="000000" w:themeColor="text1"/>
                                <w:sz w:val="20"/>
                              </w:rPr>
                              <w:t xml:space="preserve"> : Les référentiels n’indiquent pas d’ordre de priorité entre les compétences, ce qui revient à dire que chaque compétence a son importance. Toutefois, un point spécifique d’attention pourrait être portée aux blocs de compétences et/ou aux compétences dont l’évaluation à l’examen s’appuie sur des comptes rendus d’activités professionnelles. Leur valeur dépend notamment de la diversité des activités mises en œuvre, notamment en entreprise. </w:t>
                            </w:r>
                          </w:p>
                          <w:p w14:paraId="6D00A15F" w14:textId="77777777" w:rsidR="001E60EE" w:rsidRPr="00F5462B" w:rsidRDefault="001E60EE" w:rsidP="001E60EE">
                            <w:pPr>
                              <w:spacing w:after="0"/>
                              <w:rPr>
                                <w:rFonts w:asciiTheme="majorHAnsi" w:hAnsiTheme="majorHAnsi" w:cstheme="majorHAnsi"/>
                                <w:i/>
                                <w:color w:val="000000" w:themeColor="text1"/>
                                <w:sz w:val="20"/>
                              </w:rPr>
                            </w:pPr>
                            <w:r w:rsidRPr="00A34E9A">
                              <w:rPr>
                                <w:rFonts w:asciiTheme="majorHAnsi" w:hAnsiTheme="majorHAnsi" w:cstheme="majorHAnsi"/>
                                <w:i/>
                                <w:color w:val="000000" w:themeColor="text1"/>
                                <w:sz w:val="20"/>
                              </w:rPr>
                              <w:t>Exemple dans le cas présent avec les épreuves E41 et E42.</w:t>
                            </w:r>
                          </w:p>
                          <w:p w14:paraId="4C3BB8E4" w14:textId="77777777" w:rsidR="001E60EE" w:rsidRPr="00F5462B" w:rsidRDefault="001E60EE" w:rsidP="001E60EE">
                            <w:pPr>
                              <w:jc w:val="center"/>
                            </w:pPr>
                          </w:p>
                        </w:txbxContent>
                      </v:textbox>
                      <w10:wrap anchorx="margin"/>
                    </v:rect>
                  </w:pict>
                </mc:Fallback>
              </mc:AlternateContent>
            </w:r>
            <w:r w:rsidR="006F1CC9" w:rsidRPr="00483ED9">
              <w:rPr>
                <w:rStyle w:val="markedcontent"/>
                <w:rFonts w:asciiTheme="majorHAnsi" w:hAnsiTheme="majorHAnsi" w:cstheme="majorHAnsi"/>
                <w:i/>
                <w:sz w:val="18"/>
              </w:rPr>
              <w:t>Identification des risques</w:t>
            </w:r>
            <w:r w:rsidR="006F1CC9">
              <w:rPr>
                <w:rStyle w:val="markedcontent"/>
                <w:rFonts w:asciiTheme="majorHAnsi" w:hAnsiTheme="majorHAnsi" w:cstheme="majorHAnsi"/>
                <w:i/>
                <w:sz w:val="18"/>
              </w:rPr>
              <w:t xml:space="preserve">, </w:t>
            </w:r>
            <w:r w:rsidR="006F1CC9" w:rsidRPr="00483ED9">
              <w:rPr>
                <w:rStyle w:val="markedcontent"/>
                <w:rFonts w:asciiTheme="majorHAnsi" w:hAnsiTheme="majorHAnsi" w:cstheme="majorHAnsi"/>
                <w:i/>
                <w:sz w:val="18"/>
              </w:rPr>
              <w:t>Conduite d’une veille relative à la réglementation et à la certification</w:t>
            </w:r>
            <w:r w:rsidR="006F1CC9">
              <w:rPr>
                <w:rStyle w:val="markedcontent"/>
                <w:rFonts w:asciiTheme="majorHAnsi" w:hAnsiTheme="majorHAnsi" w:cstheme="majorHAnsi"/>
                <w:i/>
                <w:sz w:val="18"/>
              </w:rPr>
              <w:t xml:space="preserve">, </w:t>
            </w:r>
            <w:r w:rsidR="006F1CC9" w:rsidRPr="00483ED9">
              <w:rPr>
                <w:rStyle w:val="markedcontent"/>
                <w:rFonts w:asciiTheme="majorHAnsi" w:hAnsiTheme="majorHAnsi" w:cstheme="majorHAnsi"/>
                <w:i/>
                <w:sz w:val="18"/>
              </w:rPr>
              <w:t>Analyse, évaluation des risques et alertes éventuelles des dirigeants de la PME</w:t>
            </w:r>
            <w:r w:rsidR="006F1CC9">
              <w:rPr>
                <w:rStyle w:val="markedcontent"/>
                <w:rFonts w:asciiTheme="majorHAnsi" w:hAnsiTheme="majorHAnsi" w:cstheme="majorHAnsi"/>
                <w:i/>
                <w:sz w:val="18"/>
              </w:rPr>
              <w:t xml:space="preserve">, </w:t>
            </w:r>
            <w:r w:rsidR="006F1CC9" w:rsidRPr="00483ED9">
              <w:rPr>
                <w:rStyle w:val="markedcontent"/>
                <w:rFonts w:asciiTheme="majorHAnsi" w:hAnsiTheme="majorHAnsi" w:cstheme="majorHAnsi"/>
                <w:i/>
                <w:sz w:val="18"/>
              </w:rPr>
              <w:t>Proposition d'actions correctrices</w:t>
            </w:r>
          </w:p>
          <w:p w14:paraId="26C633CB" w14:textId="6F06F2F2" w:rsidR="006F1CC9" w:rsidRPr="00A805BC" w:rsidRDefault="006F1CC9" w:rsidP="00483ED9">
            <w:pPr>
              <w:widowControl w:val="0"/>
              <w:autoSpaceDE w:val="0"/>
              <w:autoSpaceDN w:val="0"/>
              <w:adjustRightInd w:val="0"/>
              <w:rPr>
                <w:rStyle w:val="markedcontent"/>
                <w:rFonts w:asciiTheme="majorHAnsi" w:hAnsiTheme="majorHAnsi" w:cstheme="majorHAnsi"/>
                <w:i/>
                <w:sz w:val="18"/>
              </w:rPr>
            </w:pPr>
          </w:p>
        </w:tc>
        <w:tc>
          <w:tcPr>
            <w:tcW w:w="548" w:type="dxa"/>
            <w:shd w:val="clear" w:color="auto" w:fill="auto"/>
            <w:vAlign w:val="center"/>
          </w:tcPr>
          <w:p w14:paraId="1CBDC4A5"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937736988"/>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372DB5E0"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866055070"/>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6FA7143C"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687786951"/>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restart"/>
            <w:vAlign w:val="center"/>
          </w:tcPr>
          <w:p w14:paraId="77C03509" w14:textId="7999E72A" w:rsidR="006F1CC9" w:rsidRPr="009A4197" w:rsidRDefault="006F1CC9" w:rsidP="00483ED9">
            <w:pPr>
              <w:rPr>
                <w:rFonts w:asciiTheme="majorHAnsi" w:eastAsia="Bookman Old Style" w:hAnsiTheme="majorHAnsi" w:cstheme="majorHAnsi"/>
                <w:i/>
                <w:sz w:val="18"/>
              </w:rPr>
            </w:pPr>
          </w:p>
        </w:tc>
      </w:tr>
      <w:tr w:rsidR="006F1CC9" w:rsidRPr="00764072" w14:paraId="646ED8F2" w14:textId="77777777" w:rsidTr="00C56965">
        <w:trPr>
          <w:trHeight w:val="346"/>
        </w:trPr>
        <w:tc>
          <w:tcPr>
            <w:tcW w:w="1302" w:type="dxa"/>
            <w:vMerge/>
            <w:textDirection w:val="btLr"/>
            <w:vAlign w:val="center"/>
          </w:tcPr>
          <w:p w14:paraId="04F28F9C" w14:textId="5D2CE326" w:rsidR="006F1CC9" w:rsidRPr="00764072" w:rsidRDefault="006F1CC9" w:rsidP="00483ED9">
            <w:pPr>
              <w:ind w:left="113" w:right="113"/>
              <w:jc w:val="center"/>
              <w:rPr>
                <w:rFonts w:asciiTheme="majorHAnsi" w:eastAsiaTheme="minorEastAsia" w:hAnsiTheme="majorHAnsi" w:cstheme="majorHAnsi"/>
              </w:rPr>
            </w:pPr>
          </w:p>
        </w:tc>
        <w:tc>
          <w:tcPr>
            <w:tcW w:w="3235" w:type="dxa"/>
            <w:vAlign w:val="center"/>
          </w:tcPr>
          <w:p w14:paraId="687C062C" w14:textId="168724AF" w:rsidR="006F1CC9" w:rsidRPr="00060F8C" w:rsidRDefault="006F1CC9" w:rsidP="00483ED9">
            <w:pPr>
              <w:rPr>
                <w:rFonts w:asciiTheme="majorHAnsi" w:eastAsiaTheme="minorEastAsia" w:hAnsiTheme="majorHAnsi" w:cstheme="majorHAnsi"/>
                <w:sz w:val="20"/>
              </w:rPr>
            </w:pPr>
            <w:r w:rsidRPr="00483ED9">
              <w:rPr>
                <w:rFonts w:asciiTheme="majorHAnsi" w:eastAsiaTheme="minorEastAsia" w:hAnsiTheme="majorHAnsi" w:cstheme="majorHAnsi"/>
                <w:sz w:val="20"/>
              </w:rPr>
              <w:t>Évaluer et suivre les risques financiers de la PME en termes de trésorerie</w:t>
            </w:r>
          </w:p>
        </w:tc>
        <w:tc>
          <w:tcPr>
            <w:tcW w:w="5794" w:type="dxa"/>
            <w:vAlign w:val="center"/>
          </w:tcPr>
          <w:p w14:paraId="7905B028" w14:textId="40126320" w:rsidR="006F1CC9" w:rsidRPr="00C56965" w:rsidRDefault="006F1CC9" w:rsidP="00483ED9">
            <w:pPr>
              <w:widowControl w:val="0"/>
              <w:autoSpaceDE w:val="0"/>
              <w:autoSpaceDN w:val="0"/>
              <w:adjustRightInd w:val="0"/>
              <w:rPr>
                <w:rFonts w:asciiTheme="majorHAnsi" w:hAnsiTheme="majorHAnsi" w:cstheme="majorHAnsi"/>
                <w:i/>
                <w:sz w:val="18"/>
              </w:rPr>
            </w:pPr>
            <w:r w:rsidRPr="00483ED9">
              <w:rPr>
                <w:rStyle w:val="markedcontent"/>
                <w:rFonts w:asciiTheme="majorHAnsi" w:hAnsiTheme="majorHAnsi" w:cstheme="majorHAnsi"/>
                <w:i/>
                <w:sz w:val="18"/>
              </w:rPr>
              <w:t>Identification des échéances à court et moyen terme</w:t>
            </w:r>
            <w:r>
              <w:rPr>
                <w:rStyle w:val="markedcontent"/>
                <w:rFonts w:asciiTheme="majorHAnsi" w:hAnsiTheme="majorHAnsi" w:cstheme="majorHAnsi"/>
                <w:i/>
                <w:sz w:val="18"/>
              </w:rPr>
              <w:t xml:space="preserve">, </w:t>
            </w:r>
            <w:r w:rsidRPr="00483ED9">
              <w:rPr>
                <w:rStyle w:val="markedcontent"/>
                <w:rFonts w:asciiTheme="majorHAnsi" w:hAnsiTheme="majorHAnsi" w:cstheme="majorHAnsi"/>
                <w:i/>
                <w:sz w:val="18"/>
              </w:rPr>
              <w:t>Suivi des flux de trésorerie</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Évaluation des risques financiers à court et moyen terme</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Alerte des responsables de la PME</w:t>
            </w:r>
            <w:r>
              <w:rPr>
                <w:rStyle w:val="markedcontent"/>
                <w:rFonts w:asciiTheme="majorHAnsi" w:hAnsiTheme="majorHAnsi" w:cstheme="majorHAnsi"/>
                <w:i/>
                <w:sz w:val="18"/>
              </w:rPr>
              <w:t>,</w:t>
            </w:r>
            <w:r>
              <w:t xml:space="preserve"> </w:t>
            </w:r>
            <w:r w:rsidRPr="00F540A0">
              <w:rPr>
                <w:rStyle w:val="markedcontent"/>
                <w:rFonts w:asciiTheme="majorHAnsi" w:hAnsiTheme="majorHAnsi" w:cstheme="majorHAnsi"/>
                <w:i/>
                <w:sz w:val="18"/>
              </w:rPr>
              <w:t>Proposition de solutions</w:t>
            </w:r>
          </w:p>
        </w:tc>
        <w:tc>
          <w:tcPr>
            <w:tcW w:w="548" w:type="dxa"/>
            <w:shd w:val="clear" w:color="auto" w:fill="auto"/>
            <w:vAlign w:val="center"/>
          </w:tcPr>
          <w:p w14:paraId="6A43D721" w14:textId="21686D4C" w:rsidR="006F1CC9" w:rsidRPr="00A16FC1" w:rsidRDefault="00A34E9A" w:rsidP="00483ED9">
            <w:pPr>
              <w:jc w:val="center"/>
              <w:rPr>
                <w:rFonts w:asciiTheme="majorHAnsi" w:hAnsiTheme="majorHAnsi" w:cstheme="majorHAnsi"/>
              </w:rPr>
            </w:pPr>
            <w:sdt>
              <w:sdtPr>
                <w:rPr>
                  <w:rFonts w:asciiTheme="majorHAnsi" w:hAnsiTheme="majorHAnsi" w:cstheme="majorHAnsi"/>
                  <w:b/>
                </w:rPr>
                <w:id w:val="1951822821"/>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shd w:val="clear" w:color="auto" w:fill="auto"/>
            <w:vAlign w:val="center"/>
          </w:tcPr>
          <w:p w14:paraId="47A0FCB5"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2087264219"/>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060B7EEE"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968776223"/>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02111568" w14:textId="77777777" w:rsidR="006F1CC9" w:rsidRPr="009A4197" w:rsidRDefault="006F1CC9" w:rsidP="00483ED9">
            <w:pPr>
              <w:rPr>
                <w:rFonts w:asciiTheme="majorHAnsi" w:eastAsia="Bookman Old Style" w:hAnsiTheme="majorHAnsi" w:cstheme="majorHAnsi"/>
                <w:i/>
                <w:sz w:val="18"/>
              </w:rPr>
            </w:pPr>
          </w:p>
        </w:tc>
      </w:tr>
      <w:tr w:rsidR="006F1CC9" w:rsidRPr="00764072" w14:paraId="3A74DC0D" w14:textId="77777777" w:rsidTr="00A16FC1">
        <w:trPr>
          <w:trHeight w:val="488"/>
        </w:trPr>
        <w:tc>
          <w:tcPr>
            <w:tcW w:w="1302" w:type="dxa"/>
            <w:vMerge/>
            <w:textDirection w:val="btLr"/>
            <w:vAlign w:val="center"/>
          </w:tcPr>
          <w:p w14:paraId="0B85B587" w14:textId="2B11E96B" w:rsidR="006F1CC9" w:rsidRPr="00764072" w:rsidRDefault="006F1CC9" w:rsidP="00483ED9">
            <w:pPr>
              <w:ind w:left="113" w:right="113"/>
              <w:jc w:val="center"/>
              <w:rPr>
                <w:rFonts w:asciiTheme="majorHAnsi" w:eastAsiaTheme="minorEastAsia" w:hAnsiTheme="majorHAnsi" w:cstheme="majorHAnsi"/>
              </w:rPr>
            </w:pPr>
          </w:p>
        </w:tc>
        <w:tc>
          <w:tcPr>
            <w:tcW w:w="3235" w:type="dxa"/>
            <w:vAlign w:val="center"/>
          </w:tcPr>
          <w:p w14:paraId="2391BEF5" w14:textId="0346C5D7" w:rsidR="006F1CC9" w:rsidRPr="00060F8C" w:rsidRDefault="006F1CC9" w:rsidP="00483ED9">
            <w:pPr>
              <w:rPr>
                <w:rFonts w:asciiTheme="majorHAnsi" w:eastAsiaTheme="minorEastAsia" w:hAnsiTheme="majorHAnsi" w:cstheme="majorHAnsi"/>
                <w:sz w:val="20"/>
              </w:rPr>
            </w:pPr>
            <w:r w:rsidRPr="00483ED9">
              <w:rPr>
                <w:rFonts w:asciiTheme="majorHAnsi" w:eastAsiaTheme="minorEastAsia" w:hAnsiTheme="majorHAnsi" w:cstheme="majorHAnsi"/>
                <w:sz w:val="20"/>
              </w:rPr>
              <w:t>Gérer des risques identifiés dans la PME</w:t>
            </w:r>
          </w:p>
        </w:tc>
        <w:tc>
          <w:tcPr>
            <w:tcW w:w="5794" w:type="dxa"/>
            <w:vAlign w:val="center"/>
          </w:tcPr>
          <w:p w14:paraId="29577859" w14:textId="1C7187F0" w:rsidR="006F1CC9" w:rsidRPr="00A805BC" w:rsidRDefault="006F1CC9" w:rsidP="00483ED9">
            <w:pPr>
              <w:widowControl w:val="0"/>
              <w:autoSpaceDE w:val="0"/>
              <w:autoSpaceDN w:val="0"/>
              <w:adjustRightInd w:val="0"/>
              <w:rPr>
                <w:rStyle w:val="markedcontent"/>
                <w:rFonts w:asciiTheme="majorHAnsi" w:hAnsiTheme="majorHAnsi" w:cstheme="majorHAnsi"/>
                <w:i/>
                <w:sz w:val="18"/>
              </w:rPr>
            </w:pPr>
            <w:r w:rsidRPr="00F540A0">
              <w:rPr>
                <w:rStyle w:val="markedcontent"/>
                <w:rFonts w:asciiTheme="majorHAnsi" w:hAnsiTheme="majorHAnsi" w:cstheme="majorHAnsi"/>
                <w:i/>
                <w:sz w:val="18"/>
              </w:rPr>
              <w:t>Gestion des risques liés à la santé, à l'hygiène et à la sécurité au travail</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à la protection des personnes, des biens et des droits</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des risques environnementaux</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des risques informatiques et des risques liés aux données</w:t>
            </w:r>
          </w:p>
        </w:tc>
        <w:tc>
          <w:tcPr>
            <w:tcW w:w="548" w:type="dxa"/>
            <w:shd w:val="clear" w:color="auto" w:fill="auto"/>
            <w:vAlign w:val="center"/>
          </w:tcPr>
          <w:p w14:paraId="1BB0C2C7" w14:textId="77777777" w:rsidR="006F1CC9" w:rsidRPr="00A16FC1" w:rsidRDefault="00A34E9A" w:rsidP="00483ED9">
            <w:pPr>
              <w:jc w:val="center"/>
              <w:rPr>
                <w:rFonts w:asciiTheme="majorHAnsi" w:hAnsiTheme="majorHAnsi" w:cstheme="majorHAnsi"/>
              </w:rPr>
            </w:pPr>
            <w:sdt>
              <w:sdtPr>
                <w:rPr>
                  <w:rFonts w:asciiTheme="majorHAnsi" w:hAnsiTheme="majorHAnsi" w:cstheme="majorHAnsi"/>
                  <w:b/>
                </w:rPr>
                <w:id w:val="-1128462283"/>
                <w14:checkbox>
                  <w14:checked w14:val="0"/>
                  <w14:checkedState w14:val="2612" w14:font="MS Gothic"/>
                  <w14:uncheckedState w14:val="2610" w14:font="MS Gothic"/>
                </w14:checkbox>
              </w:sdtPr>
              <w:sdtEndPr/>
              <w:sdtContent>
                <w:r w:rsidR="006F1CC9" w:rsidRPr="00A16FC1">
                  <w:rPr>
                    <w:rFonts w:ascii="MS Gothic" w:eastAsia="MS Gothic" w:hAnsi="MS Gothic" w:cstheme="majorHAnsi" w:hint="eastAsia"/>
                    <w:b/>
                  </w:rPr>
                  <w:t>☐</w:t>
                </w:r>
              </w:sdtContent>
            </w:sdt>
          </w:p>
        </w:tc>
        <w:tc>
          <w:tcPr>
            <w:tcW w:w="438" w:type="dxa"/>
            <w:shd w:val="clear" w:color="auto" w:fill="auto"/>
            <w:vAlign w:val="center"/>
          </w:tcPr>
          <w:p w14:paraId="672D1AF7"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383606045"/>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48706B4B"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714925956"/>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1BD0F5DD" w14:textId="77777777" w:rsidR="006F1CC9" w:rsidRPr="009A4197" w:rsidRDefault="006F1CC9" w:rsidP="00483ED9">
            <w:pPr>
              <w:rPr>
                <w:rFonts w:asciiTheme="majorHAnsi" w:eastAsia="Bookman Old Style" w:hAnsiTheme="majorHAnsi" w:cstheme="majorHAnsi"/>
                <w:i/>
                <w:sz w:val="18"/>
              </w:rPr>
            </w:pPr>
          </w:p>
        </w:tc>
      </w:tr>
      <w:tr w:rsidR="006F1CC9" w:rsidRPr="00764072" w14:paraId="732227FD" w14:textId="77777777" w:rsidTr="00C56965">
        <w:trPr>
          <w:trHeight w:val="514"/>
        </w:trPr>
        <w:tc>
          <w:tcPr>
            <w:tcW w:w="1302" w:type="dxa"/>
            <w:vMerge/>
            <w:textDirection w:val="btLr"/>
            <w:vAlign w:val="center"/>
          </w:tcPr>
          <w:p w14:paraId="302AC47A" w14:textId="201F0D52" w:rsidR="006F1CC9" w:rsidRPr="00764072" w:rsidRDefault="006F1CC9" w:rsidP="00483ED9">
            <w:pPr>
              <w:ind w:left="113" w:right="113"/>
              <w:jc w:val="center"/>
              <w:rPr>
                <w:rFonts w:asciiTheme="majorHAnsi" w:eastAsia="Bookman Old Style" w:hAnsiTheme="majorHAnsi" w:cstheme="majorHAnsi"/>
              </w:rPr>
            </w:pPr>
          </w:p>
        </w:tc>
        <w:tc>
          <w:tcPr>
            <w:tcW w:w="3235" w:type="dxa"/>
            <w:vAlign w:val="center"/>
          </w:tcPr>
          <w:p w14:paraId="73C0496B" w14:textId="7D119093" w:rsidR="006F1CC9" w:rsidRPr="00060F8C" w:rsidRDefault="006F1CC9" w:rsidP="00483ED9">
            <w:pPr>
              <w:rPr>
                <w:rFonts w:asciiTheme="majorHAnsi" w:eastAsiaTheme="minorEastAsia" w:hAnsiTheme="majorHAnsi" w:cstheme="majorHAnsi"/>
                <w:sz w:val="20"/>
              </w:rPr>
            </w:pPr>
            <w:r w:rsidRPr="00483ED9">
              <w:rPr>
                <w:rFonts w:asciiTheme="majorHAnsi" w:eastAsiaTheme="minorEastAsia" w:hAnsiTheme="majorHAnsi" w:cstheme="majorHAnsi"/>
                <w:sz w:val="20"/>
              </w:rPr>
              <w:t>Mettre en place une démarche qualité au sein de la PME</w:t>
            </w:r>
          </w:p>
        </w:tc>
        <w:tc>
          <w:tcPr>
            <w:tcW w:w="5794" w:type="dxa"/>
            <w:vAlign w:val="center"/>
          </w:tcPr>
          <w:p w14:paraId="32CD8A8E" w14:textId="4A78B656" w:rsidR="006F1CC9" w:rsidRPr="00A805BC" w:rsidRDefault="006F1CC9" w:rsidP="00483ED9">
            <w:pPr>
              <w:widowControl w:val="0"/>
              <w:autoSpaceDE w:val="0"/>
              <w:autoSpaceDN w:val="0"/>
              <w:adjustRightInd w:val="0"/>
              <w:jc w:val="both"/>
              <w:rPr>
                <w:rStyle w:val="markedcontent"/>
                <w:rFonts w:asciiTheme="majorHAnsi" w:hAnsiTheme="majorHAnsi" w:cstheme="majorHAnsi"/>
                <w:i/>
                <w:sz w:val="18"/>
              </w:rPr>
            </w:pPr>
            <w:r>
              <w:rPr>
                <w:rStyle w:val="markedcontent"/>
                <w:rFonts w:asciiTheme="majorHAnsi" w:hAnsiTheme="majorHAnsi" w:cstheme="majorHAnsi"/>
                <w:i/>
                <w:sz w:val="18"/>
              </w:rPr>
              <w:t xml:space="preserve">Analyse de l’existant, </w:t>
            </w:r>
            <w:r w:rsidRPr="00F540A0">
              <w:rPr>
                <w:rStyle w:val="markedcontent"/>
                <w:rFonts w:asciiTheme="majorHAnsi" w:hAnsiTheme="majorHAnsi" w:cstheme="majorHAnsi"/>
                <w:i/>
                <w:sz w:val="18"/>
              </w:rPr>
              <w:t>Formalisation, diffusion, contrôle et amélioration des procédures</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Participation à la mise en place de procédures de gestion des connaissances</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 xml:space="preserve">Mise en </w:t>
            </w:r>
            <w:proofErr w:type="spellStart"/>
            <w:r w:rsidRPr="00F540A0">
              <w:rPr>
                <w:rStyle w:val="markedcontent"/>
                <w:rFonts w:asciiTheme="majorHAnsi" w:hAnsiTheme="majorHAnsi" w:cstheme="majorHAnsi"/>
                <w:i/>
                <w:sz w:val="18"/>
              </w:rPr>
              <w:t>oeuvre</w:t>
            </w:r>
            <w:proofErr w:type="spellEnd"/>
            <w:r w:rsidRPr="00F540A0">
              <w:rPr>
                <w:rStyle w:val="markedcontent"/>
                <w:rFonts w:asciiTheme="majorHAnsi" w:hAnsiTheme="majorHAnsi" w:cstheme="majorHAnsi"/>
                <w:i/>
                <w:sz w:val="18"/>
              </w:rPr>
              <w:t xml:space="preserve"> et suivi de la démarche de certification</w:t>
            </w:r>
          </w:p>
        </w:tc>
        <w:tc>
          <w:tcPr>
            <w:tcW w:w="548" w:type="dxa"/>
            <w:shd w:val="clear" w:color="auto" w:fill="auto"/>
            <w:vAlign w:val="center"/>
          </w:tcPr>
          <w:p w14:paraId="124926A8"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931890879"/>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shd w:val="clear" w:color="auto" w:fill="auto"/>
            <w:vAlign w:val="center"/>
          </w:tcPr>
          <w:p w14:paraId="1B5CAFEF"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440278184"/>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4DD62071"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449472333"/>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2AA766DE" w14:textId="77777777" w:rsidR="006F1CC9" w:rsidRPr="00764072" w:rsidRDefault="006F1CC9" w:rsidP="00483ED9">
            <w:pPr>
              <w:rPr>
                <w:rFonts w:asciiTheme="majorHAnsi" w:hAnsiTheme="majorHAnsi" w:cstheme="majorHAnsi"/>
              </w:rPr>
            </w:pPr>
          </w:p>
        </w:tc>
      </w:tr>
      <w:tr w:rsidR="006F1CC9" w:rsidRPr="00764072" w14:paraId="7F8C6252" w14:textId="77777777" w:rsidTr="009C3E4F">
        <w:trPr>
          <w:trHeight w:val="519"/>
        </w:trPr>
        <w:tc>
          <w:tcPr>
            <w:tcW w:w="1302" w:type="dxa"/>
            <w:vMerge w:val="restart"/>
            <w:textDirection w:val="btLr"/>
            <w:vAlign w:val="center"/>
          </w:tcPr>
          <w:p w14:paraId="006510D9" w14:textId="10D221A9" w:rsidR="006F1CC9" w:rsidRPr="00764072" w:rsidRDefault="006F1CC9" w:rsidP="00483ED9">
            <w:pPr>
              <w:ind w:left="113" w:right="113"/>
              <w:jc w:val="center"/>
              <w:rPr>
                <w:rFonts w:asciiTheme="majorHAnsi" w:eastAsiaTheme="minorEastAsia" w:hAnsiTheme="majorHAnsi" w:cstheme="majorHAnsi"/>
              </w:rPr>
            </w:pPr>
            <w:r w:rsidRPr="00764072">
              <w:rPr>
                <w:rFonts w:asciiTheme="majorHAnsi" w:hAnsiTheme="majorHAnsi" w:cstheme="majorHAnsi"/>
                <w:b/>
                <w:bCs/>
              </w:rPr>
              <w:t xml:space="preserve">N°4 - </w:t>
            </w:r>
            <w:r w:rsidRPr="00F540A0">
              <w:rPr>
                <w:rStyle w:val="markedcontent"/>
                <w:rFonts w:asciiTheme="majorHAnsi" w:hAnsiTheme="majorHAnsi" w:cstheme="majorHAnsi"/>
              </w:rPr>
              <w:t>Gérer le personnel et contribuer à la gestion des ressources humaines de la PME</w:t>
            </w:r>
          </w:p>
        </w:tc>
        <w:tc>
          <w:tcPr>
            <w:tcW w:w="3235" w:type="dxa"/>
            <w:vAlign w:val="center"/>
          </w:tcPr>
          <w:p w14:paraId="4043F2BB" w14:textId="73329436" w:rsidR="006F1CC9" w:rsidRPr="00060F8C" w:rsidRDefault="006F1CC9" w:rsidP="00483ED9">
            <w:pPr>
              <w:rPr>
                <w:rFonts w:asciiTheme="majorHAnsi" w:eastAsiaTheme="minorEastAsia" w:hAnsiTheme="majorHAnsi" w:cstheme="majorHAnsi"/>
                <w:sz w:val="20"/>
              </w:rPr>
            </w:pPr>
            <w:r w:rsidRPr="00F540A0">
              <w:rPr>
                <w:rFonts w:asciiTheme="majorHAnsi" w:eastAsiaTheme="minorEastAsia" w:hAnsiTheme="majorHAnsi" w:cstheme="majorHAnsi"/>
                <w:sz w:val="20"/>
              </w:rPr>
              <w:t>Assurer le suivi administratif du personnel</w:t>
            </w:r>
          </w:p>
        </w:tc>
        <w:tc>
          <w:tcPr>
            <w:tcW w:w="5794" w:type="dxa"/>
            <w:vAlign w:val="center"/>
          </w:tcPr>
          <w:p w14:paraId="09C3B59F" w14:textId="13F7EB45" w:rsidR="006F1CC9" w:rsidRPr="00A805BC" w:rsidRDefault="006F1CC9" w:rsidP="00483ED9">
            <w:pPr>
              <w:widowControl w:val="0"/>
              <w:autoSpaceDE w:val="0"/>
              <w:autoSpaceDN w:val="0"/>
              <w:adjustRightInd w:val="0"/>
              <w:jc w:val="both"/>
              <w:rPr>
                <w:rStyle w:val="markedcontent"/>
                <w:rFonts w:asciiTheme="majorHAnsi" w:hAnsiTheme="majorHAnsi" w:cstheme="majorHAnsi"/>
                <w:i/>
                <w:sz w:val="18"/>
              </w:rPr>
            </w:pPr>
            <w:r w:rsidRPr="00F540A0">
              <w:rPr>
                <w:rStyle w:val="markedcontent"/>
                <w:rFonts w:asciiTheme="majorHAnsi" w:hAnsiTheme="majorHAnsi" w:cstheme="majorHAnsi"/>
                <w:i/>
                <w:sz w:val="18"/>
              </w:rPr>
              <w:t>Suivi des formalités et procédures d’embauche et de départ</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Gestion du temps de travail, des absences et des congés</w:t>
            </w:r>
            <w:r>
              <w:rPr>
                <w:rStyle w:val="markedcontent"/>
                <w:rFonts w:asciiTheme="majorHAnsi" w:hAnsiTheme="majorHAnsi" w:cstheme="majorHAnsi"/>
                <w:i/>
                <w:sz w:val="18"/>
              </w:rPr>
              <w:t xml:space="preserve">, </w:t>
            </w:r>
          </w:p>
        </w:tc>
        <w:tc>
          <w:tcPr>
            <w:tcW w:w="548" w:type="dxa"/>
            <w:vAlign w:val="center"/>
          </w:tcPr>
          <w:p w14:paraId="341B53C7"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530153639"/>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1769C9EB"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586154969"/>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507400EE"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498960188"/>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restart"/>
            <w:vAlign w:val="center"/>
          </w:tcPr>
          <w:p w14:paraId="0D548C05" w14:textId="77777777" w:rsidR="006F1CC9" w:rsidRPr="00764072" w:rsidRDefault="006F1CC9" w:rsidP="00483ED9">
            <w:pPr>
              <w:rPr>
                <w:rFonts w:asciiTheme="majorHAnsi" w:hAnsiTheme="majorHAnsi" w:cstheme="majorHAnsi"/>
              </w:rPr>
            </w:pPr>
          </w:p>
        </w:tc>
      </w:tr>
      <w:tr w:rsidR="006F1CC9" w:rsidRPr="00764072" w14:paraId="5A6EEB3D" w14:textId="77777777" w:rsidTr="009C3E4F">
        <w:trPr>
          <w:trHeight w:val="506"/>
        </w:trPr>
        <w:tc>
          <w:tcPr>
            <w:tcW w:w="1302" w:type="dxa"/>
            <w:vMerge/>
            <w:textDirection w:val="btLr"/>
            <w:vAlign w:val="center"/>
          </w:tcPr>
          <w:p w14:paraId="47A4E112" w14:textId="620FBCFD" w:rsidR="006F1CC9" w:rsidRPr="00764072" w:rsidRDefault="006F1CC9" w:rsidP="00483ED9">
            <w:pPr>
              <w:ind w:left="113" w:right="113"/>
              <w:jc w:val="center"/>
              <w:rPr>
                <w:rFonts w:asciiTheme="majorHAnsi" w:eastAsia="Bookman Old Style" w:hAnsiTheme="majorHAnsi" w:cstheme="majorHAnsi"/>
              </w:rPr>
            </w:pPr>
          </w:p>
        </w:tc>
        <w:tc>
          <w:tcPr>
            <w:tcW w:w="3235" w:type="dxa"/>
            <w:vAlign w:val="center"/>
          </w:tcPr>
          <w:p w14:paraId="1B5B3DFE" w14:textId="6EBB3AEB" w:rsidR="006F1CC9" w:rsidRPr="00060F8C" w:rsidRDefault="006F1CC9" w:rsidP="00483ED9">
            <w:pPr>
              <w:rPr>
                <w:rFonts w:asciiTheme="majorHAnsi" w:eastAsia="Bookman Old Style" w:hAnsiTheme="majorHAnsi" w:cstheme="majorHAnsi"/>
                <w:sz w:val="20"/>
              </w:rPr>
            </w:pPr>
            <w:r w:rsidRPr="00F540A0">
              <w:rPr>
                <w:rFonts w:asciiTheme="majorHAnsi" w:eastAsia="Bookman Old Style" w:hAnsiTheme="majorHAnsi" w:cstheme="majorHAnsi"/>
                <w:sz w:val="20"/>
              </w:rPr>
              <w:t>Préparer les éléments de la paie et communiquer sur ces éléments</w:t>
            </w:r>
          </w:p>
        </w:tc>
        <w:tc>
          <w:tcPr>
            <w:tcW w:w="5794" w:type="dxa"/>
            <w:vAlign w:val="center"/>
          </w:tcPr>
          <w:p w14:paraId="1665F392" w14:textId="29096A5E" w:rsidR="006F1CC9" w:rsidRPr="00A805BC" w:rsidRDefault="006F1CC9" w:rsidP="00483ED9">
            <w:pPr>
              <w:widowControl w:val="0"/>
              <w:autoSpaceDE w:val="0"/>
              <w:autoSpaceDN w:val="0"/>
              <w:adjustRightInd w:val="0"/>
              <w:jc w:val="both"/>
              <w:rPr>
                <w:rStyle w:val="markedcontent"/>
                <w:rFonts w:asciiTheme="majorHAnsi" w:hAnsiTheme="majorHAnsi" w:cstheme="majorHAnsi"/>
                <w:i/>
                <w:sz w:val="18"/>
              </w:rPr>
            </w:pPr>
            <w:r w:rsidRPr="00F540A0">
              <w:rPr>
                <w:rStyle w:val="markedcontent"/>
                <w:rFonts w:asciiTheme="majorHAnsi" w:hAnsiTheme="majorHAnsi" w:cstheme="majorHAnsi"/>
                <w:i/>
                <w:sz w:val="18"/>
              </w:rPr>
              <w:t>Préparation et contrôle des éléments de la paie</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Réalisation des déclarations sociales</w:t>
            </w:r>
            <w:r>
              <w:rPr>
                <w:rStyle w:val="markedcontent"/>
                <w:rFonts w:asciiTheme="majorHAnsi" w:hAnsiTheme="majorHAnsi" w:cstheme="majorHAnsi"/>
                <w:i/>
                <w:sz w:val="18"/>
              </w:rPr>
              <w:t>,</w:t>
            </w:r>
          </w:p>
        </w:tc>
        <w:tc>
          <w:tcPr>
            <w:tcW w:w="548" w:type="dxa"/>
            <w:vAlign w:val="center"/>
          </w:tcPr>
          <w:p w14:paraId="603DE7A7"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482463032"/>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41ECD3AD"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984046378"/>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35815DCE"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80495667"/>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3EF86607" w14:textId="77777777" w:rsidR="006F1CC9" w:rsidRPr="00764072" w:rsidRDefault="006F1CC9" w:rsidP="00483ED9">
            <w:pPr>
              <w:rPr>
                <w:rFonts w:asciiTheme="majorHAnsi" w:hAnsiTheme="majorHAnsi" w:cstheme="majorHAnsi"/>
              </w:rPr>
            </w:pPr>
          </w:p>
        </w:tc>
      </w:tr>
      <w:tr w:rsidR="006F1CC9" w:rsidRPr="00764072" w14:paraId="72DB9CF1" w14:textId="77777777" w:rsidTr="009C3E4F">
        <w:trPr>
          <w:trHeight w:val="508"/>
        </w:trPr>
        <w:tc>
          <w:tcPr>
            <w:tcW w:w="1302" w:type="dxa"/>
            <w:vMerge/>
            <w:textDirection w:val="btLr"/>
            <w:vAlign w:val="center"/>
          </w:tcPr>
          <w:p w14:paraId="6C43750C" w14:textId="2C7A4567" w:rsidR="006F1CC9" w:rsidRPr="00764072" w:rsidRDefault="006F1CC9" w:rsidP="00483ED9">
            <w:pPr>
              <w:ind w:left="113" w:right="113"/>
              <w:jc w:val="center"/>
              <w:rPr>
                <w:rFonts w:asciiTheme="majorHAnsi" w:eastAsia="Bookman Old Style" w:hAnsiTheme="majorHAnsi" w:cstheme="majorHAnsi"/>
              </w:rPr>
            </w:pPr>
          </w:p>
        </w:tc>
        <w:tc>
          <w:tcPr>
            <w:tcW w:w="3235" w:type="dxa"/>
            <w:vAlign w:val="center"/>
          </w:tcPr>
          <w:p w14:paraId="72EE5128" w14:textId="06FBA69C" w:rsidR="006F1CC9" w:rsidRPr="00060F8C" w:rsidRDefault="006F1CC9" w:rsidP="00483ED9">
            <w:pPr>
              <w:rPr>
                <w:rFonts w:asciiTheme="majorHAnsi" w:eastAsia="Bookman Old Style" w:hAnsiTheme="majorHAnsi" w:cstheme="majorHAnsi"/>
                <w:sz w:val="20"/>
              </w:rPr>
            </w:pPr>
            <w:r w:rsidRPr="00F540A0">
              <w:rPr>
                <w:rFonts w:asciiTheme="majorHAnsi" w:eastAsia="Bookman Old Style" w:hAnsiTheme="majorHAnsi" w:cstheme="majorHAnsi"/>
                <w:sz w:val="20"/>
              </w:rPr>
              <w:t>Organiser les élections des représentants du personnel</w:t>
            </w:r>
          </w:p>
        </w:tc>
        <w:tc>
          <w:tcPr>
            <w:tcW w:w="5794" w:type="dxa"/>
            <w:vAlign w:val="center"/>
          </w:tcPr>
          <w:p w14:paraId="3BAC58DA" w14:textId="694269BE" w:rsidR="006F1CC9" w:rsidRPr="00A805BC" w:rsidRDefault="006F1CC9" w:rsidP="00483ED9">
            <w:pPr>
              <w:widowControl w:val="0"/>
              <w:autoSpaceDE w:val="0"/>
              <w:autoSpaceDN w:val="0"/>
              <w:adjustRightInd w:val="0"/>
              <w:rPr>
                <w:rFonts w:asciiTheme="majorHAnsi" w:hAnsiTheme="majorHAnsi" w:cstheme="majorHAnsi"/>
                <w:i/>
                <w:sz w:val="18"/>
              </w:rPr>
            </w:pPr>
            <w:r w:rsidRPr="00F540A0">
              <w:rPr>
                <w:rStyle w:val="markedcontent"/>
                <w:rFonts w:asciiTheme="majorHAnsi" w:hAnsiTheme="majorHAnsi" w:cstheme="majorHAnsi"/>
                <w:i/>
                <w:sz w:val="18"/>
              </w:rPr>
              <w:t>Mise en place des modalités de représentation du personnel et de négociation au sein de l’entreprise</w:t>
            </w:r>
          </w:p>
        </w:tc>
        <w:tc>
          <w:tcPr>
            <w:tcW w:w="548" w:type="dxa"/>
            <w:vAlign w:val="center"/>
          </w:tcPr>
          <w:p w14:paraId="5DD97DA2"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544904745"/>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7BB592E7"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055770373"/>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7FD1AD10"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372884456"/>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29E9367A" w14:textId="77777777" w:rsidR="006F1CC9" w:rsidRPr="00764072" w:rsidRDefault="006F1CC9" w:rsidP="00483ED9">
            <w:pPr>
              <w:rPr>
                <w:rFonts w:asciiTheme="majorHAnsi" w:hAnsiTheme="majorHAnsi" w:cstheme="majorHAnsi"/>
              </w:rPr>
            </w:pPr>
          </w:p>
        </w:tc>
      </w:tr>
      <w:tr w:rsidR="006F1CC9" w:rsidRPr="00764072" w14:paraId="2C8C67F1" w14:textId="77777777" w:rsidTr="009C3E4F">
        <w:trPr>
          <w:trHeight w:val="314"/>
        </w:trPr>
        <w:tc>
          <w:tcPr>
            <w:tcW w:w="1302" w:type="dxa"/>
            <w:vMerge/>
            <w:textDirection w:val="btLr"/>
            <w:vAlign w:val="center"/>
          </w:tcPr>
          <w:p w14:paraId="6E20B359" w14:textId="77777777" w:rsidR="006F1CC9" w:rsidRPr="00764072" w:rsidRDefault="006F1CC9" w:rsidP="00483ED9">
            <w:pPr>
              <w:ind w:left="113" w:right="113"/>
              <w:jc w:val="center"/>
              <w:rPr>
                <w:rFonts w:ascii="Calibri Light" w:eastAsia="Bookman Old Style" w:hAnsi="Calibri Light" w:cs="Calibri Light"/>
              </w:rPr>
            </w:pPr>
          </w:p>
        </w:tc>
        <w:tc>
          <w:tcPr>
            <w:tcW w:w="3235" w:type="dxa"/>
            <w:vAlign w:val="center"/>
          </w:tcPr>
          <w:p w14:paraId="778D4973" w14:textId="22B14D33" w:rsidR="006F1CC9" w:rsidRPr="00060F8C" w:rsidRDefault="006F1CC9" w:rsidP="00483ED9">
            <w:pPr>
              <w:rPr>
                <w:rStyle w:val="markedcontent"/>
                <w:sz w:val="20"/>
              </w:rPr>
            </w:pPr>
            <w:r w:rsidRPr="00F540A0">
              <w:rPr>
                <w:rFonts w:asciiTheme="majorHAnsi" w:eastAsia="Bookman Old Style" w:hAnsiTheme="majorHAnsi" w:cstheme="majorHAnsi"/>
                <w:sz w:val="20"/>
              </w:rPr>
              <w:t>Participer à la gestion des ressources humaines</w:t>
            </w:r>
          </w:p>
        </w:tc>
        <w:tc>
          <w:tcPr>
            <w:tcW w:w="5794" w:type="dxa"/>
            <w:vAlign w:val="center"/>
          </w:tcPr>
          <w:p w14:paraId="0247C52E" w14:textId="50E24D62" w:rsidR="006F1CC9" w:rsidRPr="00A805BC" w:rsidRDefault="006F1CC9" w:rsidP="00483ED9">
            <w:pPr>
              <w:widowControl w:val="0"/>
              <w:autoSpaceDE w:val="0"/>
              <w:autoSpaceDN w:val="0"/>
              <w:adjustRightInd w:val="0"/>
              <w:rPr>
                <w:rStyle w:val="markedcontent"/>
                <w:rFonts w:asciiTheme="majorHAnsi" w:hAnsiTheme="majorHAnsi" w:cstheme="majorHAnsi"/>
                <w:i/>
                <w:sz w:val="18"/>
              </w:rPr>
            </w:pPr>
            <w:r w:rsidRPr="00F540A0">
              <w:rPr>
                <w:rStyle w:val="markedcontent"/>
                <w:rFonts w:asciiTheme="majorHAnsi" w:hAnsiTheme="majorHAnsi" w:cstheme="majorHAnsi"/>
                <w:i/>
                <w:sz w:val="18"/>
              </w:rPr>
              <w:t>Aide au recrutement</w:t>
            </w:r>
            <w:r>
              <w:rPr>
                <w:rStyle w:val="markedcontent"/>
                <w:rFonts w:asciiTheme="majorHAnsi" w:hAnsiTheme="majorHAnsi" w:cstheme="majorHAnsi"/>
                <w:i/>
                <w:sz w:val="18"/>
              </w:rPr>
              <w:t xml:space="preserve">, suivi de l’intégration des nouveaux membres, </w:t>
            </w:r>
            <w:r w:rsidRPr="00F540A0">
              <w:rPr>
                <w:rStyle w:val="markedcontent"/>
                <w:rFonts w:asciiTheme="majorHAnsi" w:hAnsiTheme="majorHAnsi" w:cstheme="majorHAnsi"/>
                <w:i/>
                <w:sz w:val="18"/>
              </w:rPr>
              <w:t>Préparation et suivi des actions de formation</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Préparation et mise en place de l'évaluation des personnels</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Préparation et suivi de tableaux de bord sociaux</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Communication avec la direction et les salariés de la PME, les organismes de formation, les organismes paritaires collecteurs, les prestataires externes du recrutement</w:t>
            </w:r>
          </w:p>
        </w:tc>
        <w:tc>
          <w:tcPr>
            <w:tcW w:w="548" w:type="dxa"/>
            <w:vAlign w:val="center"/>
          </w:tcPr>
          <w:p w14:paraId="166427B1" w14:textId="3DEF4E04"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022632239"/>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1B536AB3"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709223208"/>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6A3124C0" w14:textId="77777777" w:rsidR="006F1CC9" w:rsidRPr="00764072" w:rsidRDefault="00A34E9A" w:rsidP="00483ED9">
            <w:pPr>
              <w:jc w:val="center"/>
              <w:rPr>
                <w:rFonts w:asciiTheme="majorHAnsi" w:hAnsiTheme="majorHAnsi" w:cstheme="majorHAnsi"/>
              </w:rPr>
            </w:pPr>
            <w:sdt>
              <w:sdtPr>
                <w:rPr>
                  <w:rFonts w:asciiTheme="majorHAnsi" w:hAnsiTheme="majorHAnsi" w:cstheme="majorHAnsi"/>
                  <w:b/>
                </w:rPr>
                <w:id w:val="1227337983"/>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7A5BBDC7" w14:textId="77777777" w:rsidR="006F1CC9" w:rsidRPr="00764072" w:rsidRDefault="006F1CC9" w:rsidP="00483ED9">
            <w:pPr>
              <w:rPr>
                <w:rFonts w:asciiTheme="majorHAnsi" w:hAnsiTheme="majorHAnsi" w:cstheme="majorHAnsi"/>
              </w:rPr>
            </w:pPr>
          </w:p>
        </w:tc>
      </w:tr>
      <w:tr w:rsidR="006F1CC9" w:rsidRPr="00764072" w14:paraId="0A27A7E9" w14:textId="77777777" w:rsidTr="00C56965">
        <w:trPr>
          <w:trHeight w:val="852"/>
        </w:trPr>
        <w:tc>
          <w:tcPr>
            <w:tcW w:w="1302" w:type="dxa"/>
            <w:vMerge/>
            <w:textDirection w:val="btLr"/>
            <w:vAlign w:val="center"/>
          </w:tcPr>
          <w:p w14:paraId="217C4AB7" w14:textId="77777777" w:rsidR="006F1CC9" w:rsidRPr="00764072" w:rsidRDefault="006F1CC9" w:rsidP="00F540A0">
            <w:pPr>
              <w:ind w:left="113" w:right="113"/>
              <w:jc w:val="center"/>
              <w:rPr>
                <w:rFonts w:ascii="Calibri Light" w:eastAsia="Bookman Old Style" w:hAnsi="Calibri Light" w:cs="Calibri Light"/>
              </w:rPr>
            </w:pPr>
          </w:p>
        </w:tc>
        <w:tc>
          <w:tcPr>
            <w:tcW w:w="3235" w:type="dxa"/>
            <w:vAlign w:val="center"/>
          </w:tcPr>
          <w:p w14:paraId="384B10DE" w14:textId="686DBDA1" w:rsidR="006F1CC9" w:rsidRPr="00F540A0" w:rsidRDefault="006F1CC9" w:rsidP="00F540A0">
            <w:pPr>
              <w:rPr>
                <w:rStyle w:val="markedcontent"/>
                <w:sz w:val="20"/>
              </w:rPr>
            </w:pPr>
            <w:r w:rsidRPr="00F540A0">
              <w:rPr>
                <w:rStyle w:val="markedcontent"/>
                <w:sz w:val="20"/>
              </w:rPr>
              <w:t>Contribuer à la cohésion interne du personnel de l'entreprise</w:t>
            </w:r>
          </w:p>
        </w:tc>
        <w:tc>
          <w:tcPr>
            <w:tcW w:w="5794" w:type="dxa"/>
            <w:vAlign w:val="center"/>
          </w:tcPr>
          <w:p w14:paraId="32D2EBF1" w14:textId="23A9558C" w:rsidR="006F1CC9" w:rsidRPr="00A805BC" w:rsidRDefault="006F1CC9" w:rsidP="00F540A0">
            <w:pPr>
              <w:widowControl w:val="0"/>
              <w:autoSpaceDE w:val="0"/>
              <w:autoSpaceDN w:val="0"/>
              <w:adjustRightInd w:val="0"/>
              <w:rPr>
                <w:rStyle w:val="markedcontent"/>
                <w:rFonts w:asciiTheme="majorHAnsi" w:hAnsiTheme="majorHAnsi" w:cstheme="majorHAnsi"/>
                <w:i/>
                <w:sz w:val="18"/>
              </w:rPr>
            </w:pPr>
            <w:r w:rsidRPr="00F540A0">
              <w:rPr>
                <w:rStyle w:val="markedcontent"/>
                <w:rFonts w:asciiTheme="majorHAnsi" w:hAnsiTheme="majorHAnsi" w:cstheme="majorHAnsi"/>
                <w:i/>
                <w:sz w:val="18"/>
              </w:rPr>
              <w:t>Contribution à la qualité des relations interpersonnelles</w:t>
            </w:r>
            <w:r>
              <w:rPr>
                <w:rStyle w:val="markedcontent"/>
                <w:rFonts w:asciiTheme="majorHAnsi" w:hAnsiTheme="majorHAnsi" w:cstheme="majorHAnsi"/>
                <w:i/>
                <w:sz w:val="18"/>
              </w:rPr>
              <w:t xml:space="preserve"> et </w:t>
            </w:r>
            <w:r w:rsidRPr="00F540A0">
              <w:rPr>
                <w:rStyle w:val="markedcontent"/>
                <w:rFonts w:asciiTheme="majorHAnsi" w:hAnsiTheme="majorHAnsi" w:cstheme="majorHAnsi"/>
                <w:i/>
                <w:sz w:val="18"/>
              </w:rPr>
              <w:t xml:space="preserve">à la mise en place d’un </w:t>
            </w:r>
            <w:r w:rsidR="00C56965">
              <w:rPr>
                <w:rStyle w:val="markedcontent"/>
                <w:rFonts w:asciiTheme="majorHAnsi" w:hAnsiTheme="majorHAnsi" w:cstheme="majorHAnsi"/>
                <w:i/>
                <w:sz w:val="18"/>
              </w:rPr>
              <w:t>t</w:t>
            </w:r>
            <w:r w:rsidRPr="00F540A0">
              <w:rPr>
                <w:rStyle w:val="markedcontent"/>
                <w:rFonts w:asciiTheme="majorHAnsi" w:hAnsiTheme="majorHAnsi" w:cstheme="majorHAnsi"/>
                <w:i/>
                <w:sz w:val="18"/>
              </w:rPr>
              <w:t>ravail collaboratif</w:t>
            </w:r>
          </w:p>
        </w:tc>
        <w:tc>
          <w:tcPr>
            <w:tcW w:w="548" w:type="dxa"/>
            <w:vAlign w:val="center"/>
          </w:tcPr>
          <w:p w14:paraId="60B2477A" w14:textId="77777777" w:rsidR="006F1CC9" w:rsidRPr="00764072" w:rsidRDefault="00A34E9A" w:rsidP="00F540A0">
            <w:pPr>
              <w:jc w:val="center"/>
              <w:rPr>
                <w:rFonts w:asciiTheme="majorHAnsi" w:hAnsiTheme="majorHAnsi" w:cstheme="majorHAnsi"/>
              </w:rPr>
            </w:pPr>
            <w:sdt>
              <w:sdtPr>
                <w:rPr>
                  <w:rFonts w:asciiTheme="majorHAnsi" w:hAnsiTheme="majorHAnsi" w:cstheme="majorHAnsi"/>
                  <w:b/>
                </w:rPr>
                <w:id w:val="1267193212"/>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326D05BD" w14:textId="77777777" w:rsidR="006F1CC9" w:rsidRPr="00764072" w:rsidRDefault="00A34E9A" w:rsidP="00F540A0">
            <w:pPr>
              <w:jc w:val="center"/>
              <w:rPr>
                <w:rFonts w:asciiTheme="majorHAnsi" w:hAnsiTheme="majorHAnsi" w:cstheme="majorHAnsi"/>
              </w:rPr>
            </w:pPr>
            <w:sdt>
              <w:sdtPr>
                <w:rPr>
                  <w:rFonts w:asciiTheme="majorHAnsi" w:hAnsiTheme="majorHAnsi" w:cstheme="majorHAnsi"/>
                  <w:b/>
                </w:rPr>
                <w:id w:val="1395235873"/>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1B81E526" w14:textId="64FB4381" w:rsidR="006F1CC9" w:rsidRPr="00764072" w:rsidRDefault="00A34E9A" w:rsidP="00F540A0">
            <w:pPr>
              <w:jc w:val="center"/>
              <w:rPr>
                <w:rFonts w:asciiTheme="majorHAnsi" w:hAnsiTheme="majorHAnsi" w:cstheme="majorHAnsi"/>
              </w:rPr>
            </w:pPr>
            <w:sdt>
              <w:sdtPr>
                <w:rPr>
                  <w:rFonts w:asciiTheme="majorHAnsi" w:hAnsiTheme="majorHAnsi" w:cstheme="majorHAnsi"/>
                  <w:b/>
                </w:rPr>
                <w:id w:val="-231700057"/>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128" w:type="dxa"/>
            <w:vMerge/>
            <w:vAlign w:val="center"/>
          </w:tcPr>
          <w:p w14:paraId="6140B333" w14:textId="77777777" w:rsidR="006F1CC9" w:rsidRPr="00764072" w:rsidRDefault="006F1CC9" w:rsidP="00F540A0">
            <w:pPr>
              <w:rPr>
                <w:rFonts w:asciiTheme="majorHAnsi" w:hAnsiTheme="majorHAnsi" w:cstheme="majorHAnsi"/>
              </w:rPr>
            </w:pPr>
          </w:p>
        </w:tc>
      </w:tr>
      <w:tr w:rsidR="006F1CC9" w:rsidRPr="00764072" w14:paraId="69DC0CCA" w14:textId="77777777" w:rsidTr="009C3E4F">
        <w:trPr>
          <w:trHeight w:val="519"/>
        </w:trPr>
        <w:tc>
          <w:tcPr>
            <w:tcW w:w="1302" w:type="dxa"/>
            <w:vMerge w:val="restart"/>
            <w:textDirection w:val="btLr"/>
            <w:vAlign w:val="center"/>
          </w:tcPr>
          <w:p w14:paraId="44F13A59" w14:textId="7A55F31E" w:rsidR="006F1CC9" w:rsidRPr="00764072" w:rsidRDefault="006F1CC9" w:rsidP="00D73399">
            <w:pPr>
              <w:ind w:left="113" w:right="113"/>
              <w:jc w:val="center"/>
              <w:rPr>
                <w:rFonts w:ascii="Calibri Light" w:eastAsia="Bookman Old Style" w:hAnsi="Calibri Light" w:cs="Calibri Light"/>
              </w:rPr>
            </w:pPr>
            <w:r w:rsidRPr="00764072">
              <w:rPr>
                <w:rFonts w:asciiTheme="majorHAnsi" w:hAnsiTheme="majorHAnsi" w:cstheme="majorHAnsi"/>
                <w:b/>
                <w:bCs/>
              </w:rPr>
              <w:t>N°</w:t>
            </w:r>
            <w:r>
              <w:rPr>
                <w:rFonts w:asciiTheme="majorHAnsi" w:hAnsiTheme="majorHAnsi" w:cstheme="majorHAnsi"/>
                <w:b/>
                <w:bCs/>
              </w:rPr>
              <w:t>5</w:t>
            </w:r>
            <w:r w:rsidRPr="00764072">
              <w:rPr>
                <w:rFonts w:asciiTheme="majorHAnsi" w:hAnsiTheme="majorHAnsi" w:cstheme="majorHAnsi"/>
                <w:b/>
                <w:bCs/>
              </w:rPr>
              <w:t xml:space="preserve"> - </w:t>
            </w:r>
            <w:r w:rsidRPr="00F540A0">
              <w:rPr>
                <w:rStyle w:val="markedcontent"/>
                <w:rFonts w:asciiTheme="majorHAnsi" w:hAnsiTheme="majorHAnsi" w:cstheme="majorHAnsi"/>
              </w:rPr>
              <w:t>Soutenir le fonctionnement et le développement de la PME</w:t>
            </w:r>
          </w:p>
        </w:tc>
        <w:tc>
          <w:tcPr>
            <w:tcW w:w="3235" w:type="dxa"/>
            <w:vAlign w:val="center"/>
          </w:tcPr>
          <w:p w14:paraId="75585174" w14:textId="28310AE2" w:rsidR="006F1CC9" w:rsidRPr="00F540A0" w:rsidRDefault="006F1CC9" w:rsidP="00D73399">
            <w:pPr>
              <w:rPr>
                <w:rStyle w:val="markedcontent"/>
                <w:sz w:val="20"/>
              </w:rPr>
            </w:pPr>
            <w:r w:rsidRPr="00F540A0">
              <w:rPr>
                <w:rStyle w:val="markedcontent"/>
                <w:sz w:val="20"/>
              </w:rPr>
              <w:t>Représenter, analyser, améliorer le système d’information de la PME</w:t>
            </w:r>
          </w:p>
        </w:tc>
        <w:tc>
          <w:tcPr>
            <w:tcW w:w="5794" w:type="dxa"/>
            <w:vAlign w:val="center"/>
          </w:tcPr>
          <w:p w14:paraId="5839C946" w14:textId="752FD124" w:rsidR="006F1CC9" w:rsidRPr="00A805BC" w:rsidRDefault="006F1CC9" w:rsidP="00D73399">
            <w:pPr>
              <w:widowControl w:val="0"/>
              <w:autoSpaceDE w:val="0"/>
              <w:autoSpaceDN w:val="0"/>
              <w:adjustRightInd w:val="0"/>
              <w:rPr>
                <w:rStyle w:val="markedcontent"/>
                <w:rFonts w:asciiTheme="majorHAnsi" w:hAnsiTheme="majorHAnsi" w:cstheme="majorHAnsi"/>
                <w:i/>
                <w:sz w:val="18"/>
              </w:rPr>
            </w:pPr>
            <w:r w:rsidRPr="00F540A0">
              <w:rPr>
                <w:rStyle w:val="markedcontent"/>
                <w:rFonts w:asciiTheme="majorHAnsi" w:hAnsiTheme="majorHAnsi" w:cstheme="majorHAnsi"/>
                <w:i/>
                <w:sz w:val="18"/>
              </w:rPr>
              <w:t>Caractérisation du système d’information</w:t>
            </w:r>
            <w:r>
              <w:rPr>
                <w:rStyle w:val="markedcontent"/>
                <w:rFonts w:asciiTheme="majorHAnsi" w:hAnsiTheme="majorHAnsi" w:cstheme="majorHAnsi"/>
                <w:i/>
                <w:sz w:val="18"/>
              </w:rPr>
              <w:t xml:space="preserve">, </w:t>
            </w:r>
            <w:r w:rsidRPr="00F540A0">
              <w:rPr>
                <w:rStyle w:val="markedcontent"/>
                <w:rFonts w:asciiTheme="majorHAnsi" w:hAnsiTheme="majorHAnsi" w:cstheme="majorHAnsi"/>
                <w:i/>
                <w:sz w:val="18"/>
              </w:rPr>
              <w:t>Évaluation des besoins d’information</w:t>
            </w:r>
            <w:r>
              <w:rPr>
                <w:rStyle w:val="markedcontent"/>
                <w:rFonts w:asciiTheme="majorHAnsi" w:hAnsiTheme="majorHAnsi" w:cstheme="majorHAnsi"/>
                <w:i/>
                <w:sz w:val="18"/>
              </w:rPr>
              <w:t>, Collecte, contrôle et structuration de l’information, classement et archivages des documents</w:t>
            </w:r>
          </w:p>
        </w:tc>
        <w:tc>
          <w:tcPr>
            <w:tcW w:w="548" w:type="dxa"/>
            <w:vAlign w:val="center"/>
          </w:tcPr>
          <w:p w14:paraId="3BEB5F44" w14:textId="14985A0D" w:rsidR="006F1CC9" w:rsidRDefault="00A34E9A" w:rsidP="00D73399">
            <w:pPr>
              <w:jc w:val="center"/>
              <w:rPr>
                <w:rFonts w:asciiTheme="majorHAnsi" w:hAnsiTheme="majorHAnsi" w:cstheme="majorHAnsi"/>
                <w:b/>
              </w:rPr>
            </w:pPr>
            <w:sdt>
              <w:sdtPr>
                <w:rPr>
                  <w:rFonts w:asciiTheme="majorHAnsi" w:hAnsiTheme="majorHAnsi" w:cstheme="majorHAnsi"/>
                  <w:b/>
                </w:rPr>
                <w:id w:val="-823432302"/>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4FB28F91" w14:textId="0EC84AE6" w:rsidR="006F1CC9" w:rsidRDefault="00A34E9A" w:rsidP="00D73399">
            <w:pPr>
              <w:jc w:val="center"/>
              <w:rPr>
                <w:rFonts w:asciiTheme="majorHAnsi" w:hAnsiTheme="majorHAnsi" w:cstheme="majorHAnsi"/>
                <w:b/>
              </w:rPr>
            </w:pPr>
            <w:sdt>
              <w:sdtPr>
                <w:rPr>
                  <w:rFonts w:asciiTheme="majorHAnsi" w:hAnsiTheme="majorHAnsi" w:cstheme="majorHAnsi"/>
                  <w:b/>
                </w:rPr>
                <w:id w:val="565683771"/>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103A7BAE" w14:textId="34EE1679" w:rsidR="006F1CC9" w:rsidRDefault="00A34E9A" w:rsidP="00D73399">
            <w:pPr>
              <w:jc w:val="center"/>
              <w:rPr>
                <w:rFonts w:asciiTheme="majorHAnsi" w:hAnsiTheme="majorHAnsi" w:cstheme="majorHAnsi"/>
                <w:b/>
              </w:rPr>
            </w:pPr>
            <w:sdt>
              <w:sdtPr>
                <w:rPr>
                  <w:rFonts w:asciiTheme="majorHAnsi" w:hAnsiTheme="majorHAnsi" w:cstheme="majorHAnsi"/>
                  <w:b/>
                </w:rPr>
                <w:id w:val="2146311729"/>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2EA7790F" w14:textId="77777777" w:rsidR="006F1CC9" w:rsidRPr="00764072" w:rsidRDefault="006F1CC9" w:rsidP="00D73399">
            <w:pPr>
              <w:rPr>
                <w:rFonts w:asciiTheme="majorHAnsi" w:hAnsiTheme="majorHAnsi" w:cstheme="majorHAnsi"/>
              </w:rPr>
            </w:pPr>
          </w:p>
        </w:tc>
      </w:tr>
      <w:tr w:rsidR="006F1CC9" w:rsidRPr="00764072" w14:paraId="43FE184A" w14:textId="77777777" w:rsidTr="009C3E4F">
        <w:trPr>
          <w:trHeight w:val="519"/>
        </w:trPr>
        <w:tc>
          <w:tcPr>
            <w:tcW w:w="1302" w:type="dxa"/>
            <w:vMerge/>
            <w:textDirection w:val="btLr"/>
            <w:vAlign w:val="center"/>
          </w:tcPr>
          <w:p w14:paraId="44999EFD" w14:textId="77777777" w:rsidR="006F1CC9" w:rsidRPr="00764072" w:rsidRDefault="006F1CC9" w:rsidP="00D73399">
            <w:pPr>
              <w:ind w:left="113" w:right="113"/>
              <w:jc w:val="center"/>
              <w:rPr>
                <w:rFonts w:ascii="Calibri Light" w:eastAsia="Bookman Old Style" w:hAnsi="Calibri Light" w:cs="Calibri Light"/>
              </w:rPr>
            </w:pPr>
          </w:p>
        </w:tc>
        <w:tc>
          <w:tcPr>
            <w:tcW w:w="3235" w:type="dxa"/>
            <w:vAlign w:val="center"/>
          </w:tcPr>
          <w:p w14:paraId="547527F3" w14:textId="6693DBCC" w:rsidR="006F1CC9" w:rsidRPr="00F540A0" w:rsidRDefault="006F1CC9" w:rsidP="00D73399">
            <w:pPr>
              <w:rPr>
                <w:rStyle w:val="markedcontent"/>
                <w:sz w:val="20"/>
              </w:rPr>
            </w:pPr>
            <w:r w:rsidRPr="00F540A0">
              <w:rPr>
                <w:rStyle w:val="markedcontent"/>
                <w:sz w:val="20"/>
              </w:rPr>
              <w:t>Améliorer des processus « support » et organiser et suivre les activités de la PME</w:t>
            </w:r>
          </w:p>
        </w:tc>
        <w:tc>
          <w:tcPr>
            <w:tcW w:w="5794" w:type="dxa"/>
            <w:vAlign w:val="center"/>
          </w:tcPr>
          <w:p w14:paraId="2D8A7F87" w14:textId="776E0CC1" w:rsidR="006F1CC9" w:rsidRPr="00A805BC" w:rsidRDefault="006F1CC9" w:rsidP="00D73399">
            <w:pPr>
              <w:widowControl w:val="0"/>
              <w:autoSpaceDE w:val="0"/>
              <w:autoSpaceDN w:val="0"/>
              <w:adjustRightInd w:val="0"/>
              <w:rPr>
                <w:rStyle w:val="markedcontent"/>
                <w:rFonts w:asciiTheme="majorHAnsi" w:hAnsiTheme="majorHAnsi" w:cstheme="majorHAnsi"/>
                <w:i/>
                <w:sz w:val="18"/>
              </w:rPr>
            </w:pPr>
            <w:r w:rsidRPr="00D73399">
              <w:rPr>
                <w:rStyle w:val="markedcontent"/>
                <w:rFonts w:asciiTheme="majorHAnsi" w:hAnsiTheme="majorHAnsi" w:cstheme="majorHAnsi"/>
                <w:i/>
                <w:sz w:val="18"/>
              </w:rPr>
              <w:t>Contribution à l’évolution des processus « supports »</w:t>
            </w:r>
            <w:r>
              <w:rPr>
                <w:rStyle w:val="markedcontent"/>
                <w:rFonts w:asciiTheme="majorHAnsi" w:hAnsiTheme="majorHAnsi" w:cstheme="majorHAnsi"/>
                <w:i/>
                <w:sz w:val="18"/>
              </w:rPr>
              <w:t xml:space="preserve">, </w:t>
            </w:r>
            <w:r w:rsidRPr="00D73399">
              <w:rPr>
                <w:rStyle w:val="markedcontent"/>
                <w:rFonts w:asciiTheme="majorHAnsi" w:hAnsiTheme="majorHAnsi" w:cstheme="majorHAnsi"/>
                <w:i/>
                <w:sz w:val="18"/>
              </w:rPr>
              <w:t>Planification des activités et des prestations</w:t>
            </w:r>
            <w:r>
              <w:rPr>
                <w:rStyle w:val="markedcontent"/>
                <w:rFonts w:asciiTheme="majorHAnsi" w:hAnsiTheme="majorHAnsi" w:cstheme="majorHAnsi"/>
                <w:i/>
                <w:sz w:val="18"/>
              </w:rPr>
              <w:t xml:space="preserve">, </w:t>
            </w:r>
            <w:r w:rsidRPr="00D73399">
              <w:rPr>
                <w:rStyle w:val="markedcontent"/>
                <w:rFonts w:asciiTheme="majorHAnsi" w:hAnsiTheme="majorHAnsi" w:cstheme="majorHAnsi"/>
                <w:i/>
                <w:sz w:val="18"/>
              </w:rPr>
              <w:t>Organisation des déplacements</w:t>
            </w:r>
            <w:r>
              <w:rPr>
                <w:rStyle w:val="markedcontent"/>
                <w:rFonts w:asciiTheme="majorHAnsi" w:hAnsiTheme="majorHAnsi" w:cstheme="majorHAnsi"/>
                <w:i/>
                <w:sz w:val="18"/>
              </w:rPr>
              <w:t xml:space="preserve">, </w:t>
            </w:r>
            <w:r w:rsidRPr="00D73399">
              <w:rPr>
                <w:rStyle w:val="markedcontent"/>
                <w:rFonts w:asciiTheme="majorHAnsi" w:hAnsiTheme="majorHAnsi" w:cstheme="majorHAnsi"/>
                <w:i/>
                <w:sz w:val="18"/>
              </w:rPr>
              <w:t>d’événements internes, participation à des événements externes</w:t>
            </w:r>
            <w:r>
              <w:rPr>
                <w:rStyle w:val="markedcontent"/>
                <w:rFonts w:asciiTheme="majorHAnsi" w:hAnsiTheme="majorHAnsi" w:cstheme="majorHAnsi"/>
                <w:i/>
                <w:sz w:val="18"/>
              </w:rPr>
              <w:t xml:space="preserve">, </w:t>
            </w:r>
          </w:p>
        </w:tc>
        <w:tc>
          <w:tcPr>
            <w:tcW w:w="548" w:type="dxa"/>
            <w:vAlign w:val="center"/>
          </w:tcPr>
          <w:p w14:paraId="354B2740" w14:textId="6B79C766" w:rsidR="006F1CC9" w:rsidRDefault="00A34E9A" w:rsidP="00D73399">
            <w:pPr>
              <w:jc w:val="center"/>
              <w:rPr>
                <w:rFonts w:asciiTheme="majorHAnsi" w:hAnsiTheme="majorHAnsi" w:cstheme="majorHAnsi"/>
                <w:b/>
              </w:rPr>
            </w:pPr>
            <w:sdt>
              <w:sdtPr>
                <w:rPr>
                  <w:rFonts w:asciiTheme="majorHAnsi" w:hAnsiTheme="majorHAnsi" w:cstheme="majorHAnsi"/>
                  <w:b/>
                </w:rPr>
                <w:id w:val="1505859575"/>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1F2D877C" w14:textId="7B07617C" w:rsidR="006F1CC9" w:rsidRDefault="00A34E9A" w:rsidP="00D73399">
            <w:pPr>
              <w:jc w:val="center"/>
              <w:rPr>
                <w:rFonts w:asciiTheme="majorHAnsi" w:hAnsiTheme="majorHAnsi" w:cstheme="majorHAnsi"/>
                <w:b/>
              </w:rPr>
            </w:pPr>
            <w:sdt>
              <w:sdtPr>
                <w:rPr>
                  <w:rFonts w:asciiTheme="majorHAnsi" w:hAnsiTheme="majorHAnsi" w:cstheme="majorHAnsi"/>
                  <w:b/>
                </w:rPr>
                <w:id w:val="-1943442903"/>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30B37398" w14:textId="21A3D53A" w:rsidR="006F1CC9" w:rsidRDefault="00A34E9A" w:rsidP="00D73399">
            <w:pPr>
              <w:jc w:val="center"/>
              <w:rPr>
                <w:rFonts w:asciiTheme="majorHAnsi" w:hAnsiTheme="majorHAnsi" w:cstheme="majorHAnsi"/>
                <w:b/>
              </w:rPr>
            </w:pPr>
            <w:sdt>
              <w:sdtPr>
                <w:rPr>
                  <w:rFonts w:asciiTheme="majorHAnsi" w:hAnsiTheme="majorHAnsi" w:cstheme="majorHAnsi"/>
                  <w:b/>
                </w:rPr>
                <w:id w:val="-899276671"/>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6F6655FF" w14:textId="77777777" w:rsidR="006F1CC9" w:rsidRPr="00764072" w:rsidRDefault="006F1CC9" w:rsidP="00D73399">
            <w:pPr>
              <w:rPr>
                <w:rFonts w:asciiTheme="majorHAnsi" w:hAnsiTheme="majorHAnsi" w:cstheme="majorHAnsi"/>
              </w:rPr>
            </w:pPr>
          </w:p>
        </w:tc>
      </w:tr>
      <w:tr w:rsidR="006F1CC9" w:rsidRPr="00764072" w14:paraId="736653D8" w14:textId="77777777" w:rsidTr="009C3E4F">
        <w:trPr>
          <w:trHeight w:val="519"/>
        </w:trPr>
        <w:tc>
          <w:tcPr>
            <w:tcW w:w="1302" w:type="dxa"/>
            <w:vMerge/>
            <w:textDirection w:val="btLr"/>
            <w:vAlign w:val="center"/>
          </w:tcPr>
          <w:p w14:paraId="48CDA849" w14:textId="77777777" w:rsidR="006F1CC9" w:rsidRPr="00764072" w:rsidRDefault="006F1CC9" w:rsidP="00D73399">
            <w:pPr>
              <w:ind w:left="113" w:right="113"/>
              <w:jc w:val="center"/>
              <w:rPr>
                <w:rFonts w:ascii="Calibri Light" w:eastAsia="Bookman Old Style" w:hAnsi="Calibri Light" w:cs="Calibri Light"/>
              </w:rPr>
            </w:pPr>
          </w:p>
        </w:tc>
        <w:tc>
          <w:tcPr>
            <w:tcW w:w="3235" w:type="dxa"/>
            <w:vAlign w:val="center"/>
          </w:tcPr>
          <w:p w14:paraId="14BDD2A9" w14:textId="4657F91A" w:rsidR="006F1CC9" w:rsidRPr="00F540A0" w:rsidRDefault="006F1CC9" w:rsidP="00D73399">
            <w:pPr>
              <w:rPr>
                <w:rStyle w:val="markedcontent"/>
                <w:sz w:val="20"/>
              </w:rPr>
            </w:pPr>
            <w:r w:rsidRPr="00F540A0">
              <w:rPr>
                <w:rStyle w:val="markedcontent"/>
                <w:sz w:val="20"/>
              </w:rPr>
              <w:t>Participer au développement commercial de la PME et à la fidélisation de la clientèle</w:t>
            </w:r>
          </w:p>
        </w:tc>
        <w:tc>
          <w:tcPr>
            <w:tcW w:w="5794" w:type="dxa"/>
            <w:vAlign w:val="center"/>
          </w:tcPr>
          <w:p w14:paraId="51476493" w14:textId="61EF67D4" w:rsidR="006F1CC9" w:rsidRPr="00A805BC" w:rsidRDefault="006F1CC9" w:rsidP="00D73399">
            <w:pPr>
              <w:widowControl w:val="0"/>
              <w:autoSpaceDE w:val="0"/>
              <w:autoSpaceDN w:val="0"/>
              <w:adjustRightInd w:val="0"/>
              <w:rPr>
                <w:rStyle w:val="markedcontent"/>
                <w:rFonts w:asciiTheme="majorHAnsi" w:hAnsiTheme="majorHAnsi" w:cstheme="majorHAnsi"/>
                <w:i/>
                <w:sz w:val="18"/>
              </w:rPr>
            </w:pPr>
            <w:r w:rsidRPr="00D73399">
              <w:rPr>
                <w:rStyle w:val="markedcontent"/>
                <w:rFonts w:asciiTheme="majorHAnsi" w:hAnsiTheme="majorHAnsi" w:cstheme="majorHAnsi"/>
                <w:i/>
                <w:sz w:val="18"/>
              </w:rPr>
              <w:t>Veille commerciale et suivi de l’évolution du marché de l’entreprise</w:t>
            </w:r>
            <w:r>
              <w:rPr>
                <w:rStyle w:val="markedcontent"/>
                <w:rFonts w:asciiTheme="majorHAnsi" w:hAnsiTheme="majorHAnsi" w:cstheme="majorHAnsi"/>
                <w:i/>
                <w:sz w:val="18"/>
              </w:rPr>
              <w:t>, Analyse des tendances, Fidélisation de la clientèle</w:t>
            </w:r>
          </w:p>
        </w:tc>
        <w:tc>
          <w:tcPr>
            <w:tcW w:w="548" w:type="dxa"/>
            <w:vAlign w:val="center"/>
          </w:tcPr>
          <w:p w14:paraId="3AEA4AAC" w14:textId="695CC980" w:rsidR="006F1CC9" w:rsidRDefault="00A34E9A" w:rsidP="00D73399">
            <w:pPr>
              <w:jc w:val="center"/>
              <w:rPr>
                <w:rFonts w:asciiTheme="majorHAnsi" w:hAnsiTheme="majorHAnsi" w:cstheme="majorHAnsi"/>
                <w:b/>
              </w:rPr>
            </w:pPr>
            <w:sdt>
              <w:sdtPr>
                <w:rPr>
                  <w:rFonts w:asciiTheme="majorHAnsi" w:hAnsiTheme="majorHAnsi" w:cstheme="majorHAnsi"/>
                  <w:b/>
                </w:rPr>
                <w:id w:val="1248843391"/>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493F7835" w14:textId="171F3962" w:rsidR="006F1CC9" w:rsidRDefault="00A34E9A" w:rsidP="00D73399">
            <w:pPr>
              <w:jc w:val="center"/>
              <w:rPr>
                <w:rFonts w:asciiTheme="majorHAnsi" w:hAnsiTheme="majorHAnsi" w:cstheme="majorHAnsi"/>
                <w:b/>
              </w:rPr>
            </w:pPr>
            <w:sdt>
              <w:sdtPr>
                <w:rPr>
                  <w:rFonts w:asciiTheme="majorHAnsi" w:hAnsiTheme="majorHAnsi" w:cstheme="majorHAnsi"/>
                  <w:b/>
                </w:rPr>
                <w:id w:val="1442103890"/>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22F36D49" w14:textId="73B76F47" w:rsidR="006F1CC9" w:rsidRDefault="00A34E9A" w:rsidP="00D73399">
            <w:pPr>
              <w:jc w:val="center"/>
              <w:rPr>
                <w:rFonts w:asciiTheme="majorHAnsi" w:hAnsiTheme="majorHAnsi" w:cstheme="majorHAnsi"/>
                <w:b/>
              </w:rPr>
            </w:pPr>
            <w:sdt>
              <w:sdtPr>
                <w:rPr>
                  <w:rFonts w:asciiTheme="majorHAnsi" w:hAnsiTheme="majorHAnsi" w:cstheme="majorHAnsi"/>
                  <w:b/>
                </w:rPr>
                <w:id w:val="1204912035"/>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6FB44FCD" w14:textId="77777777" w:rsidR="006F1CC9" w:rsidRPr="00764072" w:rsidRDefault="006F1CC9" w:rsidP="00D73399">
            <w:pPr>
              <w:rPr>
                <w:rFonts w:asciiTheme="majorHAnsi" w:hAnsiTheme="majorHAnsi" w:cstheme="majorHAnsi"/>
              </w:rPr>
            </w:pPr>
          </w:p>
        </w:tc>
      </w:tr>
      <w:tr w:rsidR="006F1CC9" w:rsidRPr="00764072" w14:paraId="650C9957" w14:textId="77777777" w:rsidTr="009C3E4F">
        <w:trPr>
          <w:trHeight w:val="519"/>
        </w:trPr>
        <w:tc>
          <w:tcPr>
            <w:tcW w:w="1302" w:type="dxa"/>
            <w:vMerge/>
            <w:textDirection w:val="btLr"/>
            <w:vAlign w:val="center"/>
          </w:tcPr>
          <w:p w14:paraId="73A2FAF6" w14:textId="77777777" w:rsidR="006F1CC9" w:rsidRPr="00764072" w:rsidRDefault="006F1CC9" w:rsidP="00D73399">
            <w:pPr>
              <w:ind w:left="113" w:right="113"/>
              <w:jc w:val="center"/>
              <w:rPr>
                <w:rFonts w:ascii="Calibri Light" w:eastAsia="Bookman Old Style" w:hAnsi="Calibri Light" w:cs="Calibri Light"/>
              </w:rPr>
            </w:pPr>
          </w:p>
        </w:tc>
        <w:tc>
          <w:tcPr>
            <w:tcW w:w="3235" w:type="dxa"/>
            <w:vAlign w:val="center"/>
          </w:tcPr>
          <w:p w14:paraId="4E82B27E" w14:textId="3A01F83F" w:rsidR="006F1CC9" w:rsidRPr="00F540A0" w:rsidRDefault="006F1CC9" w:rsidP="00D73399">
            <w:pPr>
              <w:rPr>
                <w:rStyle w:val="markedcontent"/>
                <w:sz w:val="20"/>
              </w:rPr>
            </w:pPr>
            <w:r w:rsidRPr="00F540A0">
              <w:rPr>
                <w:rStyle w:val="markedcontent"/>
                <w:sz w:val="20"/>
              </w:rPr>
              <w:t>Accompagner le déploiement du plan de communication de la PME</w:t>
            </w:r>
          </w:p>
        </w:tc>
        <w:tc>
          <w:tcPr>
            <w:tcW w:w="5794" w:type="dxa"/>
            <w:vAlign w:val="center"/>
          </w:tcPr>
          <w:p w14:paraId="070660D2" w14:textId="1E6C74E7" w:rsidR="006F1CC9" w:rsidRPr="00A805BC" w:rsidRDefault="006F1CC9" w:rsidP="00D73399">
            <w:pPr>
              <w:widowControl w:val="0"/>
              <w:autoSpaceDE w:val="0"/>
              <w:autoSpaceDN w:val="0"/>
              <w:adjustRightInd w:val="0"/>
              <w:rPr>
                <w:rStyle w:val="markedcontent"/>
                <w:rFonts w:asciiTheme="majorHAnsi" w:hAnsiTheme="majorHAnsi" w:cstheme="majorHAnsi"/>
                <w:i/>
                <w:sz w:val="18"/>
              </w:rPr>
            </w:pPr>
            <w:r w:rsidRPr="00D73399">
              <w:rPr>
                <w:rStyle w:val="markedcontent"/>
                <w:rFonts w:asciiTheme="majorHAnsi" w:hAnsiTheme="majorHAnsi" w:cstheme="majorHAnsi"/>
                <w:i/>
                <w:sz w:val="18"/>
              </w:rPr>
              <w:t>Contribution à la communication institutionnelle</w:t>
            </w:r>
            <w:r>
              <w:rPr>
                <w:rStyle w:val="markedcontent"/>
                <w:rFonts w:asciiTheme="majorHAnsi" w:hAnsiTheme="majorHAnsi" w:cstheme="majorHAnsi"/>
                <w:i/>
                <w:sz w:val="18"/>
              </w:rPr>
              <w:t xml:space="preserve"> et </w:t>
            </w:r>
            <w:r w:rsidRPr="00D73399">
              <w:rPr>
                <w:rStyle w:val="markedcontent"/>
                <w:rFonts w:asciiTheme="majorHAnsi" w:hAnsiTheme="majorHAnsi" w:cstheme="majorHAnsi"/>
                <w:i/>
                <w:sz w:val="18"/>
              </w:rPr>
              <w:t>à la communication commerciale</w:t>
            </w:r>
            <w:r>
              <w:rPr>
                <w:rStyle w:val="markedcontent"/>
                <w:rFonts w:asciiTheme="majorHAnsi" w:hAnsiTheme="majorHAnsi" w:cstheme="majorHAnsi"/>
                <w:i/>
                <w:sz w:val="18"/>
              </w:rPr>
              <w:t xml:space="preserve">, </w:t>
            </w:r>
            <w:r w:rsidRPr="00D73399">
              <w:rPr>
                <w:rStyle w:val="markedcontent"/>
                <w:rFonts w:asciiTheme="majorHAnsi" w:hAnsiTheme="majorHAnsi" w:cstheme="majorHAnsi"/>
                <w:i/>
                <w:sz w:val="18"/>
              </w:rPr>
              <w:t>Suivi de l’identité numérique</w:t>
            </w:r>
            <w:r>
              <w:rPr>
                <w:rStyle w:val="markedcontent"/>
                <w:rFonts w:asciiTheme="majorHAnsi" w:hAnsiTheme="majorHAnsi" w:cstheme="majorHAnsi"/>
                <w:i/>
                <w:sz w:val="18"/>
              </w:rPr>
              <w:t xml:space="preserve">, </w:t>
            </w:r>
            <w:r w:rsidRPr="00D73399">
              <w:rPr>
                <w:rStyle w:val="markedcontent"/>
                <w:rFonts w:asciiTheme="majorHAnsi" w:hAnsiTheme="majorHAnsi" w:cstheme="majorHAnsi"/>
                <w:i/>
                <w:sz w:val="18"/>
              </w:rPr>
              <w:t>Contrôle du respect de l’image dans les actions de communication</w:t>
            </w:r>
          </w:p>
        </w:tc>
        <w:tc>
          <w:tcPr>
            <w:tcW w:w="548" w:type="dxa"/>
            <w:vAlign w:val="center"/>
          </w:tcPr>
          <w:p w14:paraId="1ABD11FD" w14:textId="69C0E20A" w:rsidR="006F1CC9" w:rsidRDefault="00A34E9A" w:rsidP="00D73399">
            <w:pPr>
              <w:jc w:val="center"/>
              <w:rPr>
                <w:rFonts w:asciiTheme="majorHAnsi" w:hAnsiTheme="majorHAnsi" w:cstheme="majorHAnsi"/>
                <w:b/>
              </w:rPr>
            </w:pPr>
            <w:sdt>
              <w:sdtPr>
                <w:rPr>
                  <w:rFonts w:asciiTheme="majorHAnsi" w:hAnsiTheme="majorHAnsi" w:cstheme="majorHAnsi"/>
                  <w:b/>
                </w:rPr>
                <w:id w:val="-1100475495"/>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6267C524" w14:textId="69EE0710" w:rsidR="006F1CC9" w:rsidRDefault="00A34E9A" w:rsidP="00D73399">
            <w:pPr>
              <w:jc w:val="center"/>
              <w:rPr>
                <w:rFonts w:asciiTheme="majorHAnsi" w:hAnsiTheme="majorHAnsi" w:cstheme="majorHAnsi"/>
                <w:b/>
              </w:rPr>
            </w:pPr>
            <w:sdt>
              <w:sdtPr>
                <w:rPr>
                  <w:rFonts w:asciiTheme="majorHAnsi" w:hAnsiTheme="majorHAnsi" w:cstheme="majorHAnsi"/>
                  <w:b/>
                </w:rPr>
                <w:id w:val="-1968586674"/>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4202D2B1" w14:textId="5333CE99" w:rsidR="006F1CC9" w:rsidRDefault="00A34E9A" w:rsidP="00D73399">
            <w:pPr>
              <w:jc w:val="center"/>
              <w:rPr>
                <w:rFonts w:asciiTheme="majorHAnsi" w:hAnsiTheme="majorHAnsi" w:cstheme="majorHAnsi"/>
                <w:b/>
              </w:rPr>
            </w:pPr>
            <w:sdt>
              <w:sdtPr>
                <w:rPr>
                  <w:rFonts w:asciiTheme="majorHAnsi" w:hAnsiTheme="majorHAnsi" w:cstheme="majorHAnsi"/>
                  <w:b/>
                </w:rPr>
                <w:id w:val="-685593381"/>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01599743" w14:textId="77777777" w:rsidR="006F1CC9" w:rsidRPr="00764072" w:rsidRDefault="006F1CC9" w:rsidP="00D73399">
            <w:pPr>
              <w:rPr>
                <w:rFonts w:asciiTheme="majorHAnsi" w:hAnsiTheme="majorHAnsi" w:cstheme="majorHAnsi"/>
              </w:rPr>
            </w:pPr>
          </w:p>
        </w:tc>
      </w:tr>
      <w:tr w:rsidR="006F1CC9" w:rsidRPr="00764072" w14:paraId="1C0C7709" w14:textId="77777777" w:rsidTr="009C3E4F">
        <w:trPr>
          <w:trHeight w:val="519"/>
        </w:trPr>
        <w:tc>
          <w:tcPr>
            <w:tcW w:w="1302" w:type="dxa"/>
            <w:vMerge/>
            <w:textDirection w:val="btLr"/>
            <w:vAlign w:val="center"/>
          </w:tcPr>
          <w:p w14:paraId="0859DB72" w14:textId="77777777" w:rsidR="006F1CC9" w:rsidRPr="00764072" w:rsidRDefault="006F1CC9" w:rsidP="00D73399">
            <w:pPr>
              <w:ind w:left="113" w:right="113"/>
              <w:jc w:val="center"/>
              <w:rPr>
                <w:rFonts w:ascii="Calibri Light" w:eastAsia="Bookman Old Style" w:hAnsi="Calibri Light" w:cs="Calibri Light"/>
              </w:rPr>
            </w:pPr>
          </w:p>
        </w:tc>
        <w:tc>
          <w:tcPr>
            <w:tcW w:w="3235" w:type="dxa"/>
            <w:vAlign w:val="center"/>
          </w:tcPr>
          <w:p w14:paraId="7A444DC5" w14:textId="5C8B3341" w:rsidR="006F1CC9" w:rsidRPr="00F540A0" w:rsidRDefault="006F1CC9" w:rsidP="00D73399">
            <w:pPr>
              <w:rPr>
                <w:rStyle w:val="markedcontent"/>
                <w:sz w:val="20"/>
              </w:rPr>
            </w:pPr>
            <w:r w:rsidRPr="00F540A0">
              <w:rPr>
                <w:rStyle w:val="markedcontent"/>
                <w:sz w:val="20"/>
              </w:rPr>
              <w:t>Analyser l’activité de la PME</w:t>
            </w:r>
          </w:p>
        </w:tc>
        <w:tc>
          <w:tcPr>
            <w:tcW w:w="5794" w:type="dxa"/>
            <w:vAlign w:val="center"/>
          </w:tcPr>
          <w:p w14:paraId="296888F6" w14:textId="14A62B10" w:rsidR="006F1CC9" w:rsidRPr="00A805BC" w:rsidRDefault="006F1CC9" w:rsidP="00D73399">
            <w:pPr>
              <w:widowControl w:val="0"/>
              <w:autoSpaceDE w:val="0"/>
              <w:autoSpaceDN w:val="0"/>
              <w:adjustRightInd w:val="0"/>
              <w:rPr>
                <w:rStyle w:val="markedcontent"/>
                <w:rFonts w:asciiTheme="majorHAnsi" w:hAnsiTheme="majorHAnsi" w:cstheme="majorHAnsi"/>
                <w:i/>
                <w:sz w:val="18"/>
              </w:rPr>
            </w:pPr>
            <w:r w:rsidRPr="00D73399">
              <w:rPr>
                <w:rStyle w:val="markedcontent"/>
                <w:rFonts w:asciiTheme="majorHAnsi" w:hAnsiTheme="majorHAnsi" w:cstheme="majorHAnsi"/>
                <w:i/>
                <w:sz w:val="18"/>
              </w:rPr>
              <w:t>Calcul et analyse des coûts et des résultats</w:t>
            </w:r>
            <w:r>
              <w:rPr>
                <w:rStyle w:val="markedcontent"/>
                <w:rFonts w:asciiTheme="majorHAnsi" w:hAnsiTheme="majorHAnsi" w:cstheme="majorHAnsi"/>
                <w:i/>
                <w:sz w:val="18"/>
              </w:rPr>
              <w:t xml:space="preserve">, </w:t>
            </w:r>
            <w:r w:rsidRPr="00D73399">
              <w:rPr>
                <w:rStyle w:val="markedcontent"/>
                <w:rFonts w:asciiTheme="majorHAnsi" w:hAnsiTheme="majorHAnsi" w:cstheme="majorHAnsi"/>
                <w:i/>
                <w:sz w:val="18"/>
              </w:rPr>
              <w:t>Réalisation des budgets prévisionnels</w:t>
            </w:r>
            <w:r>
              <w:rPr>
                <w:rStyle w:val="markedcontent"/>
                <w:rFonts w:asciiTheme="majorHAnsi" w:hAnsiTheme="majorHAnsi" w:cstheme="majorHAnsi"/>
                <w:i/>
                <w:sz w:val="18"/>
              </w:rPr>
              <w:t xml:space="preserve">, </w:t>
            </w:r>
            <w:r w:rsidRPr="00D73399">
              <w:rPr>
                <w:rStyle w:val="markedcontent"/>
                <w:rFonts w:asciiTheme="majorHAnsi" w:hAnsiTheme="majorHAnsi" w:cstheme="majorHAnsi"/>
                <w:i/>
                <w:sz w:val="18"/>
              </w:rPr>
              <w:t>Mesure de l'impact de décisions de gestion sur les coûts et les résultats</w:t>
            </w:r>
          </w:p>
        </w:tc>
        <w:tc>
          <w:tcPr>
            <w:tcW w:w="548" w:type="dxa"/>
            <w:vAlign w:val="center"/>
          </w:tcPr>
          <w:p w14:paraId="2A5B0BBA" w14:textId="22ADA2E4" w:rsidR="006F1CC9" w:rsidRDefault="00A34E9A" w:rsidP="00D73399">
            <w:pPr>
              <w:jc w:val="center"/>
              <w:rPr>
                <w:rFonts w:asciiTheme="majorHAnsi" w:hAnsiTheme="majorHAnsi" w:cstheme="majorHAnsi"/>
                <w:b/>
              </w:rPr>
            </w:pPr>
            <w:sdt>
              <w:sdtPr>
                <w:rPr>
                  <w:rFonts w:asciiTheme="majorHAnsi" w:hAnsiTheme="majorHAnsi" w:cstheme="majorHAnsi"/>
                  <w:b/>
                </w:rPr>
                <w:id w:val="185799752"/>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01DDA78E" w14:textId="03A27991" w:rsidR="006F1CC9" w:rsidRDefault="00A34E9A" w:rsidP="00D73399">
            <w:pPr>
              <w:jc w:val="center"/>
              <w:rPr>
                <w:rFonts w:asciiTheme="majorHAnsi" w:hAnsiTheme="majorHAnsi" w:cstheme="majorHAnsi"/>
                <w:b/>
              </w:rPr>
            </w:pPr>
            <w:sdt>
              <w:sdtPr>
                <w:rPr>
                  <w:rFonts w:asciiTheme="majorHAnsi" w:hAnsiTheme="majorHAnsi" w:cstheme="majorHAnsi"/>
                  <w:b/>
                </w:rPr>
                <w:id w:val="-1604635382"/>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2F71A2EB" w14:textId="13F47632" w:rsidR="006F1CC9" w:rsidRDefault="00A34E9A" w:rsidP="00D73399">
            <w:pPr>
              <w:jc w:val="center"/>
              <w:rPr>
                <w:rFonts w:asciiTheme="majorHAnsi" w:hAnsiTheme="majorHAnsi" w:cstheme="majorHAnsi"/>
                <w:b/>
              </w:rPr>
            </w:pPr>
            <w:sdt>
              <w:sdtPr>
                <w:rPr>
                  <w:rFonts w:asciiTheme="majorHAnsi" w:hAnsiTheme="majorHAnsi" w:cstheme="majorHAnsi"/>
                  <w:b/>
                </w:rPr>
                <w:id w:val="373050309"/>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3583CAEB" w14:textId="77777777" w:rsidR="006F1CC9" w:rsidRPr="00764072" w:rsidRDefault="006F1CC9" w:rsidP="00D73399">
            <w:pPr>
              <w:rPr>
                <w:rFonts w:asciiTheme="majorHAnsi" w:hAnsiTheme="majorHAnsi" w:cstheme="majorHAnsi"/>
              </w:rPr>
            </w:pPr>
          </w:p>
        </w:tc>
      </w:tr>
      <w:tr w:rsidR="006F1CC9" w:rsidRPr="00764072" w14:paraId="0335FA39" w14:textId="77777777" w:rsidTr="009C3E4F">
        <w:trPr>
          <w:trHeight w:val="519"/>
        </w:trPr>
        <w:tc>
          <w:tcPr>
            <w:tcW w:w="1302" w:type="dxa"/>
            <w:vMerge/>
            <w:textDirection w:val="btLr"/>
            <w:vAlign w:val="center"/>
          </w:tcPr>
          <w:p w14:paraId="1AA571FB" w14:textId="77777777" w:rsidR="006F1CC9" w:rsidRPr="00764072" w:rsidRDefault="006F1CC9" w:rsidP="00D73399">
            <w:pPr>
              <w:ind w:left="113" w:right="113"/>
              <w:jc w:val="center"/>
              <w:rPr>
                <w:rFonts w:ascii="Calibri Light" w:eastAsia="Bookman Old Style" w:hAnsi="Calibri Light" w:cs="Calibri Light"/>
              </w:rPr>
            </w:pPr>
          </w:p>
        </w:tc>
        <w:tc>
          <w:tcPr>
            <w:tcW w:w="3235" w:type="dxa"/>
            <w:vAlign w:val="center"/>
          </w:tcPr>
          <w:p w14:paraId="58127AF5" w14:textId="1ED68614" w:rsidR="006F1CC9" w:rsidRPr="00F540A0" w:rsidRDefault="006F1CC9" w:rsidP="00D73399">
            <w:pPr>
              <w:rPr>
                <w:rStyle w:val="markedcontent"/>
                <w:sz w:val="20"/>
              </w:rPr>
            </w:pPr>
            <w:r w:rsidRPr="00F540A0">
              <w:rPr>
                <w:rStyle w:val="markedcontent"/>
                <w:sz w:val="20"/>
              </w:rPr>
              <w:t>Produire et Analyser des informations de nature financière</w:t>
            </w:r>
          </w:p>
        </w:tc>
        <w:tc>
          <w:tcPr>
            <w:tcW w:w="5794" w:type="dxa"/>
            <w:vAlign w:val="center"/>
          </w:tcPr>
          <w:p w14:paraId="5803DB80" w14:textId="6BA7EB6F" w:rsidR="006F1CC9" w:rsidRPr="00A805BC" w:rsidRDefault="006F1CC9" w:rsidP="00D73399">
            <w:pPr>
              <w:widowControl w:val="0"/>
              <w:autoSpaceDE w:val="0"/>
              <w:autoSpaceDN w:val="0"/>
              <w:adjustRightInd w:val="0"/>
              <w:rPr>
                <w:rStyle w:val="markedcontent"/>
                <w:rFonts w:asciiTheme="majorHAnsi" w:hAnsiTheme="majorHAnsi" w:cstheme="majorHAnsi"/>
                <w:i/>
                <w:sz w:val="18"/>
              </w:rPr>
            </w:pPr>
            <w:r w:rsidRPr="00D73399">
              <w:rPr>
                <w:rStyle w:val="markedcontent"/>
                <w:rFonts w:asciiTheme="majorHAnsi" w:hAnsiTheme="majorHAnsi" w:cstheme="majorHAnsi"/>
                <w:i/>
                <w:sz w:val="18"/>
              </w:rPr>
              <w:t>Analyse financière</w:t>
            </w:r>
          </w:p>
        </w:tc>
        <w:tc>
          <w:tcPr>
            <w:tcW w:w="548" w:type="dxa"/>
            <w:vAlign w:val="center"/>
          </w:tcPr>
          <w:p w14:paraId="270896D1" w14:textId="3CF80C5B" w:rsidR="006F1CC9" w:rsidRDefault="00A34E9A" w:rsidP="00D73399">
            <w:pPr>
              <w:jc w:val="center"/>
              <w:rPr>
                <w:rFonts w:asciiTheme="majorHAnsi" w:hAnsiTheme="majorHAnsi" w:cstheme="majorHAnsi"/>
                <w:b/>
              </w:rPr>
            </w:pPr>
            <w:sdt>
              <w:sdtPr>
                <w:rPr>
                  <w:rFonts w:asciiTheme="majorHAnsi" w:hAnsiTheme="majorHAnsi" w:cstheme="majorHAnsi"/>
                  <w:b/>
                </w:rPr>
                <w:id w:val="1221411311"/>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0F8E9730" w14:textId="7B518885" w:rsidR="006F1CC9" w:rsidRDefault="00A34E9A" w:rsidP="00D73399">
            <w:pPr>
              <w:jc w:val="center"/>
              <w:rPr>
                <w:rFonts w:asciiTheme="majorHAnsi" w:hAnsiTheme="majorHAnsi" w:cstheme="majorHAnsi"/>
                <w:b/>
              </w:rPr>
            </w:pPr>
            <w:sdt>
              <w:sdtPr>
                <w:rPr>
                  <w:rFonts w:asciiTheme="majorHAnsi" w:hAnsiTheme="majorHAnsi" w:cstheme="majorHAnsi"/>
                  <w:b/>
                </w:rPr>
                <w:id w:val="-1518229987"/>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6C4AB5F2" w14:textId="69296B9B" w:rsidR="006F1CC9" w:rsidRDefault="00A34E9A" w:rsidP="00D73399">
            <w:pPr>
              <w:jc w:val="center"/>
              <w:rPr>
                <w:rFonts w:asciiTheme="majorHAnsi" w:hAnsiTheme="majorHAnsi" w:cstheme="majorHAnsi"/>
                <w:b/>
              </w:rPr>
            </w:pPr>
            <w:sdt>
              <w:sdtPr>
                <w:rPr>
                  <w:rFonts w:asciiTheme="majorHAnsi" w:hAnsiTheme="majorHAnsi" w:cstheme="majorHAnsi"/>
                  <w:b/>
                </w:rPr>
                <w:id w:val="64924198"/>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0932F6E2" w14:textId="77777777" w:rsidR="006F1CC9" w:rsidRPr="00764072" w:rsidRDefault="006F1CC9" w:rsidP="00D73399">
            <w:pPr>
              <w:rPr>
                <w:rFonts w:asciiTheme="majorHAnsi" w:hAnsiTheme="majorHAnsi" w:cstheme="majorHAnsi"/>
              </w:rPr>
            </w:pPr>
          </w:p>
        </w:tc>
      </w:tr>
      <w:tr w:rsidR="006F1CC9" w:rsidRPr="00764072" w14:paraId="17CFBB69" w14:textId="77777777" w:rsidTr="009C3E4F">
        <w:trPr>
          <w:trHeight w:val="519"/>
        </w:trPr>
        <w:tc>
          <w:tcPr>
            <w:tcW w:w="1302" w:type="dxa"/>
            <w:vMerge/>
            <w:textDirection w:val="btLr"/>
            <w:vAlign w:val="center"/>
          </w:tcPr>
          <w:p w14:paraId="07F102E3" w14:textId="77777777" w:rsidR="006F1CC9" w:rsidRPr="00764072" w:rsidRDefault="006F1CC9" w:rsidP="00D73399">
            <w:pPr>
              <w:ind w:left="113" w:right="113"/>
              <w:jc w:val="center"/>
              <w:rPr>
                <w:rFonts w:ascii="Calibri Light" w:eastAsia="Bookman Old Style" w:hAnsi="Calibri Light" w:cs="Calibri Light"/>
              </w:rPr>
            </w:pPr>
          </w:p>
        </w:tc>
        <w:tc>
          <w:tcPr>
            <w:tcW w:w="3235" w:type="dxa"/>
            <w:vAlign w:val="center"/>
          </w:tcPr>
          <w:p w14:paraId="44087337" w14:textId="7B8DBCBA" w:rsidR="006F1CC9" w:rsidRPr="00F540A0" w:rsidRDefault="006F1CC9" w:rsidP="00D73399">
            <w:pPr>
              <w:rPr>
                <w:rStyle w:val="markedcontent"/>
                <w:sz w:val="20"/>
              </w:rPr>
            </w:pPr>
            <w:r w:rsidRPr="00F540A0">
              <w:rPr>
                <w:rStyle w:val="markedcontent"/>
                <w:sz w:val="20"/>
              </w:rPr>
              <w:t>Identifier les facteurs explicatifs de la performance commerciale et financière</w:t>
            </w:r>
          </w:p>
        </w:tc>
        <w:tc>
          <w:tcPr>
            <w:tcW w:w="5794" w:type="dxa"/>
            <w:vAlign w:val="center"/>
          </w:tcPr>
          <w:p w14:paraId="1338DA07" w14:textId="098BF0C1" w:rsidR="006F1CC9" w:rsidRPr="00A805BC" w:rsidRDefault="006F1CC9" w:rsidP="00D73399">
            <w:pPr>
              <w:widowControl w:val="0"/>
              <w:autoSpaceDE w:val="0"/>
              <w:autoSpaceDN w:val="0"/>
              <w:adjustRightInd w:val="0"/>
              <w:rPr>
                <w:rStyle w:val="markedcontent"/>
                <w:rFonts w:asciiTheme="majorHAnsi" w:hAnsiTheme="majorHAnsi" w:cstheme="majorHAnsi"/>
                <w:i/>
                <w:sz w:val="18"/>
              </w:rPr>
            </w:pPr>
            <w:r w:rsidRPr="00D73399">
              <w:rPr>
                <w:rStyle w:val="markedcontent"/>
                <w:rFonts w:asciiTheme="majorHAnsi" w:hAnsiTheme="majorHAnsi" w:cstheme="majorHAnsi"/>
                <w:i/>
                <w:sz w:val="18"/>
              </w:rPr>
              <w:t>Mesure de l’impact de décisions de gestion sur les équilibres financiers</w:t>
            </w:r>
          </w:p>
        </w:tc>
        <w:tc>
          <w:tcPr>
            <w:tcW w:w="548" w:type="dxa"/>
            <w:vAlign w:val="center"/>
          </w:tcPr>
          <w:p w14:paraId="0710F83E" w14:textId="563B3C92" w:rsidR="006F1CC9" w:rsidRDefault="00A34E9A" w:rsidP="00D73399">
            <w:pPr>
              <w:jc w:val="center"/>
              <w:rPr>
                <w:rFonts w:asciiTheme="majorHAnsi" w:hAnsiTheme="majorHAnsi" w:cstheme="majorHAnsi"/>
                <w:b/>
              </w:rPr>
            </w:pPr>
            <w:sdt>
              <w:sdtPr>
                <w:rPr>
                  <w:rFonts w:asciiTheme="majorHAnsi" w:hAnsiTheme="majorHAnsi" w:cstheme="majorHAnsi"/>
                  <w:b/>
                </w:rPr>
                <w:id w:val="-366764195"/>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311010C1" w14:textId="6E1E9538" w:rsidR="006F1CC9" w:rsidRDefault="00A34E9A" w:rsidP="00D73399">
            <w:pPr>
              <w:jc w:val="center"/>
              <w:rPr>
                <w:rFonts w:asciiTheme="majorHAnsi" w:hAnsiTheme="majorHAnsi" w:cstheme="majorHAnsi"/>
                <w:b/>
              </w:rPr>
            </w:pPr>
            <w:sdt>
              <w:sdtPr>
                <w:rPr>
                  <w:rFonts w:asciiTheme="majorHAnsi" w:hAnsiTheme="majorHAnsi" w:cstheme="majorHAnsi"/>
                  <w:b/>
                </w:rPr>
                <w:id w:val="-1711033424"/>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505F98B9" w14:textId="6A67D6F6" w:rsidR="006F1CC9" w:rsidRDefault="00A34E9A" w:rsidP="00D73399">
            <w:pPr>
              <w:jc w:val="center"/>
              <w:rPr>
                <w:rFonts w:asciiTheme="majorHAnsi" w:hAnsiTheme="majorHAnsi" w:cstheme="majorHAnsi"/>
                <w:b/>
              </w:rPr>
            </w:pPr>
            <w:sdt>
              <w:sdtPr>
                <w:rPr>
                  <w:rFonts w:asciiTheme="majorHAnsi" w:hAnsiTheme="majorHAnsi" w:cstheme="majorHAnsi"/>
                  <w:b/>
                </w:rPr>
                <w:id w:val="1285463713"/>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7E72DE86" w14:textId="77777777" w:rsidR="006F1CC9" w:rsidRPr="00764072" w:rsidRDefault="006F1CC9" w:rsidP="00D73399">
            <w:pPr>
              <w:rPr>
                <w:rFonts w:asciiTheme="majorHAnsi" w:hAnsiTheme="majorHAnsi" w:cstheme="majorHAnsi"/>
              </w:rPr>
            </w:pPr>
          </w:p>
        </w:tc>
      </w:tr>
      <w:tr w:rsidR="006F1CC9" w:rsidRPr="00764072" w14:paraId="36AB2F3B" w14:textId="77777777" w:rsidTr="009C3E4F">
        <w:trPr>
          <w:trHeight w:val="519"/>
        </w:trPr>
        <w:tc>
          <w:tcPr>
            <w:tcW w:w="1302" w:type="dxa"/>
            <w:vMerge/>
            <w:textDirection w:val="btLr"/>
            <w:vAlign w:val="center"/>
          </w:tcPr>
          <w:p w14:paraId="2E615D34" w14:textId="77777777" w:rsidR="006F1CC9" w:rsidRPr="00764072" w:rsidRDefault="006F1CC9" w:rsidP="00D73399">
            <w:pPr>
              <w:ind w:left="113" w:right="113"/>
              <w:jc w:val="center"/>
              <w:rPr>
                <w:rFonts w:ascii="Calibri Light" w:eastAsia="Bookman Old Style" w:hAnsi="Calibri Light" w:cs="Calibri Light"/>
              </w:rPr>
            </w:pPr>
          </w:p>
        </w:tc>
        <w:tc>
          <w:tcPr>
            <w:tcW w:w="3235" w:type="dxa"/>
            <w:vAlign w:val="center"/>
          </w:tcPr>
          <w:p w14:paraId="68415946" w14:textId="4369DD45" w:rsidR="006F1CC9" w:rsidRPr="009C3E4F" w:rsidRDefault="006F1CC9" w:rsidP="00D73399">
            <w:pPr>
              <w:rPr>
                <w:rStyle w:val="markedcontent"/>
                <w:rFonts w:asciiTheme="majorHAnsi" w:hAnsiTheme="majorHAnsi" w:cstheme="majorHAnsi"/>
                <w:sz w:val="20"/>
              </w:rPr>
            </w:pPr>
            <w:r w:rsidRPr="00F540A0">
              <w:rPr>
                <w:rStyle w:val="markedcontent"/>
                <w:rFonts w:asciiTheme="majorHAnsi" w:hAnsiTheme="majorHAnsi" w:cstheme="majorHAnsi"/>
                <w:sz w:val="20"/>
              </w:rPr>
              <w:t>Concevoir et Analyser un tableau de bord</w:t>
            </w:r>
          </w:p>
        </w:tc>
        <w:tc>
          <w:tcPr>
            <w:tcW w:w="5794" w:type="dxa"/>
            <w:vAlign w:val="center"/>
          </w:tcPr>
          <w:p w14:paraId="2E0AB3EA" w14:textId="39E20B1D" w:rsidR="006F1CC9" w:rsidRPr="00A805BC" w:rsidRDefault="006F1CC9" w:rsidP="00D73399">
            <w:pPr>
              <w:widowControl w:val="0"/>
              <w:autoSpaceDE w:val="0"/>
              <w:autoSpaceDN w:val="0"/>
              <w:adjustRightInd w:val="0"/>
              <w:rPr>
                <w:rStyle w:val="markedcontent"/>
                <w:rFonts w:asciiTheme="majorHAnsi" w:hAnsiTheme="majorHAnsi" w:cstheme="majorHAnsi"/>
                <w:i/>
                <w:sz w:val="18"/>
              </w:rPr>
            </w:pPr>
            <w:r w:rsidRPr="00D73399">
              <w:rPr>
                <w:rStyle w:val="markedcontent"/>
                <w:rFonts w:asciiTheme="majorHAnsi" w:hAnsiTheme="majorHAnsi" w:cstheme="majorHAnsi"/>
                <w:i/>
                <w:sz w:val="18"/>
              </w:rPr>
              <w:t>Conception et suivi des indicateurs pertinents de gestion et d’alerte</w:t>
            </w:r>
            <w:r>
              <w:rPr>
                <w:rStyle w:val="markedcontent"/>
                <w:rFonts w:asciiTheme="majorHAnsi" w:hAnsiTheme="majorHAnsi" w:cstheme="majorHAnsi"/>
                <w:i/>
                <w:sz w:val="18"/>
              </w:rPr>
              <w:t xml:space="preserve">, </w:t>
            </w:r>
            <w:r w:rsidRPr="00D73399">
              <w:rPr>
                <w:rStyle w:val="markedcontent"/>
                <w:rFonts w:asciiTheme="majorHAnsi" w:hAnsiTheme="majorHAnsi" w:cstheme="majorHAnsi"/>
                <w:i/>
                <w:sz w:val="18"/>
              </w:rPr>
              <w:t>Établissement d’un tableau de bord dans ses dimensions commerciales et financières</w:t>
            </w:r>
          </w:p>
        </w:tc>
        <w:tc>
          <w:tcPr>
            <w:tcW w:w="548" w:type="dxa"/>
            <w:vAlign w:val="center"/>
          </w:tcPr>
          <w:p w14:paraId="6BA4D78B" w14:textId="52E86F64" w:rsidR="006F1CC9" w:rsidRPr="00764072" w:rsidRDefault="00A34E9A" w:rsidP="00D73399">
            <w:pPr>
              <w:jc w:val="center"/>
              <w:rPr>
                <w:rFonts w:asciiTheme="majorHAnsi" w:hAnsiTheme="majorHAnsi" w:cstheme="majorHAnsi"/>
              </w:rPr>
            </w:pPr>
            <w:sdt>
              <w:sdtPr>
                <w:rPr>
                  <w:rFonts w:asciiTheme="majorHAnsi" w:hAnsiTheme="majorHAnsi" w:cstheme="majorHAnsi"/>
                  <w:b/>
                </w:rPr>
                <w:id w:val="2146773325"/>
                <w14:checkbox>
                  <w14:checked w14:val="0"/>
                  <w14:checkedState w14:val="2612" w14:font="MS Gothic"/>
                  <w14:uncheckedState w14:val="2610" w14:font="MS Gothic"/>
                </w14:checkbox>
              </w:sdtPr>
              <w:sdtEndPr/>
              <w:sdtContent>
                <w:r w:rsidR="006F1CC9">
                  <w:rPr>
                    <w:rFonts w:ascii="MS Gothic" w:eastAsia="MS Gothic" w:hAnsi="MS Gothic" w:cstheme="majorHAnsi" w:hint="eastAsia"/>
                    <w:b/>
                  </w:rPr>
                  <w:t>☐</w:t>
                </w:r>
              </w:sdtContent>
            </w:sdt>
          </w:p>
        </w:tc>
        <w:tc>
          <w:tcPr>
            <w:tcW w:w="438" w:type="dxa"/>
            <w:vAlign w:val="center"/>
          </w:tcPr>
          <w:p w14:paraId="2DEDF0E6" w14:textId="6E93134D" w:rsidR="006F1CC9" w:rsidRPr="00764072" w:rsidRDefault="00A34E9A" w:rsidP="00D73399">
            <w:pPr>
              <w:jc w:val="center"/>
              <w:rPr>
                <w:rFonts w:asciiTheme="majorHAnsi" w:hAnsiTheme="majorHAnsi" w:cstheme="majorHAnsi"/>
              </w:rPr>
            </w:pPr>
            <w:sdt>
              <w:sdtPr>
                <w:rPr>
                  <w:rFonts w:asciiTheme="majorHAnsi" w:hAnsiTheme="majorHAnsi" w:cstheme="majorHAnsi"/>
                  <w:b/>
                </w:rPr>
                <w:id w:val="931633467"/>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38" w:type="dxa"/>
            <w:vAlign w:val="center"/>
          </w:tcPr>
          <w:p w14:paraId="1C3F75B5" w14:textId="436DD44A" w:rsidR="006F1CC9" w:rsidRPr="00764072" w:rsidRDefault="00A34E9A" w:rsidP="00D73399">
            <w:pPr>
              <w:jc w:val="center"/>
              <w:rPr>
                <w:rFonts w:asciiTheme="majorHAnsi" w:hAnsiTheme="majorHAnsi" w:cstheme="majorHAnsi"/>
              </w:rPr>
            </w:pPr>
            <w:sdt>
              <w:sdtPr>
                <w:rPr>
                  <w:rFonts w:asciiTheme="majorHAnsi" w:hAnsiTheme="majorHAnsi" w:cstheme="majorHAnsi"/>
                  <w:b/>
                </w:rPr>
                <w:id w:val="1295177799"/>
                <w14:checkbox>
                  <w14:checked w14:val="0"/>
                  <w14:checkedState w14:val="2612" w14:font="MS Gothic"/>
                  <w14:uncheckedState w14:val="2610" w14:font="MS Gothic"/>
                </w14:checkbox>
              </w:sdtPr>
              <w:sdtEndPr/>
              <w:sdtContent>
                <w:r w:rsidR="006F1CC9" w:rsidRPr="00764072">
                  <w:rPr>
                    <w:rFonts w:ascii="MS Gothic" w:eastAsia="MS Gothic" w:hAnsi="MS Gothic" w:cstheme="majorHAnsi" w:hint="eastAsia"/>
                    <w:b/>
                  </w:rPr>
                  <w:t>☐</w:t>
                </w:r>
              </w:sdtContent>
            </w:sdt>
          </w:p>
        </w:tc>
        <w:tc>
          <w:tcPr>
            <w:tcW w:w="4128" w:type="dxa"/>
            <w:vMerge/>
            <w:vAlign w:val="center"/>
          </w:tcPr>
          <w:p w14:paraId="4993658A" w14:textId="77777777" w:rsidR="006F1CC9" w:rsidRPr="00764072" w:rsidRDefault="006F1CC9" w:rsidP="00D73399">
            <w:pPr>
              <w:rPr>
                <w:rFonts w:asciiTheme="majorHAnsi" w:hAnsiTheme="majorHAnsi" w:cstheme="majorHAnsi"/>
              </w:rPr>
            </w:pPr>
          </w:p>
        </w:tc>
      </w:tr>
    </w:tbl>
    <w:p w14:paraId="603FCAF1" w14:textId="77777777" w:rsidR="00233160" w:rsidRPr="00FA7C6C" w:rsidRDefault="00233160" w:rsidP="00D10464">
      <w:pPr>
        <w:spacing w:after="0"/>
        <w:ind w:left="-709"/>
        <w:rPr>
          <w:rFonts w:asciiTheme="majorHAnsi" w:hAnsiTheme="majorHAnsi" w:cstheme="majorHAnsi"/>
          <w:sz w:val="12"/>
          <w:szCs w:val="20"/>
        </w:rPr>
      </w:pPr>
    </w:p>
    <w:p w14:paraId="0A595798" w14:textId="2D6928FA" w:rsidR="00060F8C" w:rsidRDefault="00060F8C" w:rsidP="00060F8C">
      <w:pPr>
        <w:spacing w:after="0"/>
        <w:ind w:left="-709"/>
        <w:rPr>
          <w:rFonts w:ascii="Calibri Light" w:hAnsi="Calibri Light" w:cs="Calibri Light"/>
          <w:i/>
          <w:iCs/>
          <w:sz w:val="20"/>
          <w:szCs w:val="18"/>
        </w:rPr>
      </w:pPr>
    </w:p>
    <w:tbl>
      <w:tblPr>
        <w:tblStyle w:val="Grilledutableau"/>
        <w:tblW w:w="15735" w:type="dxa"/>
        <w:tblInd w:w="-70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471"/>
        <w:gridCol w:w="777"/>
        <w:gridCol w:w="777"/>
        <w:gridCol w:w="6710"/>
      </w:tblGrid>
      <w:tr w:rsidR="00060F8C" w14:paraId="5E2FFF4D" w14:textId="77777777" w:rsidTr="00330171">
        <w:trPr>
          <w:trHeight w:val="247"/>
        </w:trPr>
        <w:tc>
          <w:tcPr>
            <w:tcW w:w="7471" w:type="dxa"/>
          </w:tcPr>
          <w:p w14:paraId="3BFCA304" w14:textId="3655CC5F" w:rsidR="00060F8C" w:rsidRDefault="0069444E" w:rsidP="00330171">
            <w:pPr>
              <w:ind w:left="32"/>
              <w:rPr>
                <w:rFonts w:asciiTheme="majorHAnsi" w:hAnsiTheme="majorHAnsi" w:cstheme="majorHAnsi"/>
                <w:sz w:val="20"/>
                <w:szCs w:val="18"/>
              </w:rPr>
            </w:pPr>
            <w:r>
              <w:rPr>
                <w:rFonts w:ascii="Calibri Light" w:hAnsi="Calibri Light" w:cs="Calibri Light"/>
                <w:i/>
                <w:iCs/>
                <w:sz w:val="20"/>
                <w:szCs w:val="18"/>
              </w:rPr>
              <w:t>Les parties prenantes (entreprise et CFA) certifient les éléments suivants :</w:t>
            </w:r>
          </w:p>
        </w:tc>
        <w:tc>
          <w:tcPr>
            <w:tcW w:w="777" w:type="dxa"/>
          </w:tcPr>
          <w:p w14:paraId="660695AF" w14:textId="77777777" w:rsidR="00060F8C" w:rsidRPr="0061794C" w:rsidRDefault="00060F8C" w:rsidP="00330171">
            <w:pPr>
              <w:jc w:val="center"/>
              <w:rPr>
                <w:rFonts w:ascii="Calibri Light" w:hAnsi="Calibri Light" w:cs="Calibri Light"/>
                <w:b/>
                <w:iCs/>
                <w:sz w:val="20"/>
                <w:szCs w:val="18"/>
              </w:rPr>
            </w:pPr>
            <w:r w:rsidRPr="0061794C">
              <w:rPr>
                <w:rFonts w:ascii="Calibri Light" w:hAnsi="Calibri Light" w:cs="Calibri Light"/>
                <w:b/>
                <w:iCs/>
                <w:sz w:val="20"/>
                <w:szCs w:val="18"/>
              </w:rPr>
              <w:t>OUI</w:t>
            </w:r>
          </w:p>
        </w:tc>
        <w:tc>
          <w:tcPr>
            <w:tcW w:w="777" w:type="dxa"/>
          </w:tcPr>
          <w:p w14:paraId="25A9547C" w14:textId="77777777" w:rsidR="00060F8C" w:rsidRPr="0061794C" w:rsidRDefault="00060F8C" w:rsidP="00330171">
            <w:pPr>
              <w:jc w:val="center"/>
              <w:rPr>
                <w:rFonts w:ascii="Calibri Light" w:hAnsi="Calibri Light" w:cs="Calibri Light"/>
                <w:b/>
                <w:iCs/>
                <w:sz w:val="20"/>
                <w:szCs w:val="18"/>
              </w:rPr>
            </w:pPr>
            <w:r w:rsidRPr="0061794C">
              <w:rPr>
                <w:rFonts w:ascii="Calibri Light" w:hAnsi="Calibri Light" w:cs="Calibri Light"/>
                <w:b/>
                <w:iCs/>
                <w:sz w:val="20"/>
                <w:szCs w:val="18"/>
              </w:rPr>
              <w:t>NON</w:t>
            </w:r>
          </w:p>
        </w:tc>
        <w:tc>
          <w:tcPr>
            <w:tcW w:w="6710" w:type="dxa"/>
          </w:tcPr>
          <w:p w14:paraId="6C1AE0D3" w14:textId="77777777" w:rsidR="00060F8C" w:rsidRPr="004C5C1A" w:rsidRDefault="004C5C1A" w:rsidP="004C5C1A">
            <w:pPr>
              <w:jc w:val="center"/>
              <w:rPr>
                <w:rFonts w:ascii="Calibri Light" w:hAnsi="Calibri Light" w:cs="Calibri Light"/>
                <w:b/>
                <w:iCs/>
                <w:sz w:val="20"/>
                <w:szCs w:val="18"/>
              </w:rPr>
            </w:pPr>
            <w:r w:rsidRPr="004C5C1A">
              <w:rPr>
                <w:rFonts w:ascii="Calibri Light" w:hAnsi="Calibri Light" w:cs="Calibri Light"/>
                <w:b/>
                <w:iCs/>
                <w:sz w:val="20"/>
                <w:szCs w:val="18"/>
              </w:rPr>
              <w:t>Compléments</w:t>
            </w:r>
          </w:p>
        </w:tc>
      </w:tr>
      <w:tr w:rsidR="00060F8C" w14:paraId="5BD4228F" w14:textId="77777777" w:rsidTr="00330171">
        <w:trPr>
          <w:trHeight w:val="247"/>
        </w:trPr>
        <w:tc>
          <w:tcPr>
            <w:tcW w:w="7471" w:type="dxa"/>
            <w:vAlign w:val="center"/>
          </w:tcPr>
          <w:p w14:paraId="72622887" w14:textId="77777777" w:rsidR="00060F8C" w:rsidRPr="007A0B3A" w:rsidRDefault="00060F8C" w:rsidP="00330171">
            <w:pPr>
              <w:ind w:left="32"/>
              <w:rPr>
                <w:rFonts w:asciiTheme="majorHAnsi" w:hAnsiTheme="majorHAnsi" w:cstheme="majorHAnsi"/>
                <w:i/>
                <w:sz w:val="20"/>
                <w:szCs w:val="18"/>
              </w:rPr>
            </w:pPr>
            <w:r w:rsidRPr="007A0B3A">
              <w:rPr>
                <w:rFonts w:asciiTheme="majorHAnsi" w:hAnsiTheme="majorHAnsi" w:cstheme="majorHAnsi"/>
                <w:i/>
                <w:sz w:val="20"/>
                <w:szCs w:val="18"/>
              </w:rPr>
              <w:t xml:space="preserve">L’entreprise relève du secteur cible du référentiel du diplôme. </w:t>
            </w:r>
          </w:p>
        </w:tc>
        <w:tc>
          <w:tcPr>
            <w:tcW w:w="777" w:type="dxa"/>
            <w:vAlign w:val="center"/>
          </w:tcPr>
          <w:p w14:paraId="3AB9B10A" w14:textId="77777777" w:rsidR="00060F8C" w:rsidRPr="0061794C" w:rsidRDefault="00A34E9A" w:rsidP="00330171">
            <w:pPr>
              <w:jc w:val="center"/>
              <w:rPr>
                <w:rFonts w:asciiTheme="majorHAnsi" w:hAnsiTheme="majorHAnsi" w:cstheme="majorHAnsi"/>
                <w:szCs w:val="20"/>
              </w:rPr>
            </w:pPr>
            <w:sdt>
              <w:sdtPr>
                <w:rPr>
                  <w:rFonts w:asciiTheme="majorHAnsi" w:hAnsiTheme="majorHAnsi" w:cstheme="majorHAnsi"/>
                  <w:b/>
                  <w:sz w:val="24"/>
                </w:rPr>
                <w:id w:val="-1406134982"/>
                <w14:checkbox>
                  <w14:checked w14:val="0"/>
                  <w14:checkedState w14:val="2612" w14:font="MS Gothic"/>
                  <w14:uncheckedState w14:val="2610" w14:font="MS Gothic"/>
                </w14:checkbox>
              </w:sdtPr>
              <w:sdtEndPr/>
              <w:sdtContent>
                <w:r w:rsidR="00060F8C">
                  <w:rPr>
                    <w:rFonts w:ascii="MS Gothic" w:eastAsia="MS Gothic" w:hAnsi="MS Gothic" w:cstheme="majorHAnsi" w:hint="eastAsia"/>
                    <w:b/>
                    <w:sz w:val="24"/>
                  </w:rPr>
                  <w:t>☐</w:t>
                </w:r>
              </w:sdtContent>
            </w:sdt>
          </w:p>
        </w:tc>
        <w:tc>
          <w:tcPr>
            <w:tcW w:w="777" w:type="dxa"/>
            <w:vAlign w:val="center"/>
          </w:tcPr>
          <w:p w14:paraId="00C998FD" w14:textId="77777777" w:rsidR="00060F8C" w:rsidRPr="0061794C" w:rsidRDefault="00A34E9A" w:rsidP="00330171">
            <w:pPr>
              <w:jc w:val="center"/>
              <w:rPr>
                <w:rFonts w:asciiTheme="majorHAnsi" w:hAnsiTheme="majorHAnsi" w:cstheme="majorHAnsi"/>
                <w:szCs w:val="20"/>
              </w:rPr>
            </w:pPr>
            <w:sdt>
              <w:sdtPr>
                <w:rPr>
                  <w:rFonts w:asciiTheme="majorHAnsi" w:hAnsiTheme="majorHAnsi" w:cstheme="majorHAnsi"/>
                  <w:b/>
                  <w:sz w:val="24"/>
                </w:rPr>
                <w:id w:val="-1314719750"/>
                <w14:checkbox>
                  <w14:checked w14:val="0"/>
                  <w14:checkedState w14:val="2612" w14:font="MS Gothic"/>
                  <w14:uncheckedState w14:val="2610" w14:font="MS Gothic"/>
                </w14:checkbox>
              </w:sdtPr>
              <w:sdtEndPr/>
              <w:sdtContent>
                <w:r w:rsidR="00060F8C" w:rsidRPr="0061794C">
                  <w:rPr>
                    <w:rFonts w:ascii="MS Gothic" w:eastAsia="MS Gothic" w:hAnsi="MS Gothic" w:cstheme="majorHAnsi" w:hint="eastAsia"/>
                    <w:b/>
                    <w:sz w:val="24"/>
                  </w:rPr>
                  <w:t>☐</w:t>
                </w:r>
              </w:sdtContent>
            </w:sdt>
          </w:p>
        </w:tc>
        <w:tc>
          <w:tcPr>
            <w:tcW w:w="6710" w:type="dxa"/>
          </w:tcPr>
          <w:p w14:paraId="50FED8E8" w14:textId="77777777" w:rsidR="00060F8C" w:rsidRPr="007A0B3A" w:rsidRDefault="00060F8C" w:rsidP="00330171">
            <w:pPr>
              <w:rPr>
                <w:rFonts w:ascii="Calibri Light" w:hAnsi="Calibri Light" w:cs="Calibri Light"/>
                <w:i/>
                <w:iCs/>
                <w:sz w:val="20"/>
                <w:szCs w:val="18"/>
              </w:rPr>
            </w:pPr>
          </w:p>
        </w:tc>
      </w:tr>
      <w:tr w:rsidR="00060F8C" w14:paraId="71754DA0" w14:textId="77777777" w:rsidTr="00330171">
        <w:trPr>
          <w:trHeight w:val="494"/>
        </w:trPr>
        <w:tc>
          <w:tcPr>
            <w:tcW w:w="7471" w:type="dxa"/>
            <w:vAlign w:val="center"/>
          </w:tcPr>
          <w:p w14:paraId="743EAAED" w14:textId="77777777" w:rsidR="00060F8C" w:rsidRPr="007A0B3A" w:rsidRDefault="00060F8C" w:rsidP="00330171">
            <w:pPr>
              <w:ind w:left="32"/>
              <w:rPr>
                <w:rFonts w:asciiTheme="majorHAnsi" w:hAnsiTheme="majorHAnsi" w:cstheme="majorHAnsi"/>
                <w:i/>
                <w:sz w:val="20"/>
                <w:szCs w:val="18"/>
              </w:rPr>
            </w:pPr>
            <w:r w:rsidRPr="007A0B3A">
              <w:rPr>
                <w:rFonts w:asciiTheme="majorHAnsi" w:hAnsiTheme="majorHAnsi" w:cstheme="majorHAnsi"/>
                <w:i/>
                <w:sz w:val="20"/>
                <w:szCs w:val="18"/>
              </w:rPr>
              <w:t xml:space="preserve">Le maître d’apprentissage que l’employeur a désigné est en capacité de former et d’évaluer aux compétences référencées dans la grille. </w:t>
            </w:r>
          </w:p>
        </w:tc>
        <w:tc>
          <w:tcPr>
            <w:tcW w:w="777" w:type="dxa"/>
            <w:vAlign w:val="center"/>
          </w:tcPr>
          <w:p w14:paraId="23304447" w14:textId="77777777" w:rsidR="00060F8C" w:rsidRPr="0061794C" w:rsidRDefault="00A34E9A" w:rsidP="00330171">
            <w:pPr>
              <w:jc w:val="center"/>
              <w:rPr>
                <w:rFonts w:asciiTheme="majorHAnsi" w:hAnsiTheme="majorHAnsi" w:cstheme="majorHAnsi"/>
                <w:szCs w:val="20"/>
              </w:rPr>
            </w:pPr>
            <w:sdt>
              <w:sdtPr>
                <w:rPr>
                  <w:rFonts w:asciiTheme="majorHAnsi" w:hAnsiTheme="majorHAnsi" w:cstheme="majorHAnsi"/>
                  <w:b/>
                  <w:sz w:val="24"/>
                </w:rPr>
                <w:id w:val="1563984792"/>
                <w14:checkbox>
                  <w14:checked w14:val="0"/>
                  <w14:checkedState w14:val="2612" w14:font="MS Gothic"/>
                  <w14:uncheckedState w14:val="2610" w14:font="MS Gothic"/>
                </w14:checkbox>
              </w:sdtPr>
              <w:sdtEndPr/>
              <w:sdtContent>
                <w:r w:rsidR="00060F8C" w:rsidRPr="0061794C">
                  <w:rPr>
                    <w:rFonts w:ascii="MS Gothic" w:eastAsia="MS Gothic" w:hAnsi="MS Gothic" w:cstheme="majorHAnsi" w:hint="eastAsia"/>
                    <w:b/>
                    <w:sz w:val="24"/>
                  </w:rPr>
                  <w:t>☐</w:t>
                </w:r>
              </w:sdtContent>
            </w:sdt>
          </w:p>
        </w:tc>
        <w:tc>
          <w:tcPr>
            <w:tcW w:w="777" w:type="dxa"/>
            <w:vAlign w:val="center"/>
          </w:tcPr>
          <w:p w14:paraId="0DB82D24" w14:textId="77777777" w:rsidR="00060F8C" w:rsidRPr="0061794C" w:rsidRDefault="00A34E9A" w:rsidP="00330171">
            <w:pPr>
              <w:jc w:val="center"/>
              <w:rPr>
                <w:rFonts w:asciiTheme="majorHAnsi" w:hAnsiTheme="majorHAnsi" w:cstheme="majorHAnsi"/>
                <w:szCs w:val="20"/>
              </w:rPr>
            </w:pPr>
            <w:sdt>
              <w:sdtPr>
                <w:rPr>
                  <w:rFonts w:asciiTheme="majorHAnsi" w:hAnsiTheme="majorHAnsi" w:cstheme="majorHAnsi"/>
                  <w:b/>
                  <w:sz w:val="24"/>
                </w:rPr>
                <w:id w:val="-1063173643"/>
                <w14:checkbox>
                  <w14:checked w14:val="0"/>
                  <w14:checkedState w14:val="2612" w14:font="MS Gothic"/>
                  <w14:uncheckedState w14:val="2610" w14:font="MS Gothic"/>
                </w14:checkbox>
              </w:sdtPr>
              <w:sdtEndPr/>
              <w:sdtContent>
                <w:r w:rsidR="00060F8C" w:rsidRPr="0061794C">
                  <w:rPr>
                    <w:rFonts w:ascii="MS Gothic" w:eastAsia="MS Gothic" w:hAnsi="MS Gothic" w:cstheme="majorHAnsi" w:hint="eastAsia"/>
                    <w:b/>
                    <w:sz w:val="24"/>
                  </w:rPr>
                  <w:t>☐</w:t>
                </w:r>
              </w:sdtContent>
            </w:sdt>
          </w:p>
        </w:tc>
        <w:tc>
          <w:tcPr>
            <w:tcW w:w="6710" w:type="dxa"/>
          </w:tcPr>
          <w:p w14:paraId="6DA86D48" w14:textId="77777777" w:rsidR="00060F8C" w:rsidRPr="007A0B3A" w:rsidRDefault="00060F8C" w:rsidP="00330171">
            <w:pPr>
              <w:rPr>
                <w:rFonts w:ascii="Calibri Light" w:hAnsi="Calibri Light" w:cs="Calibri Light"/>
                <w:i/>
                <w:iCs/>
                <w:sz w:val="20"/>
                <w:szCs w:val="18"/>
              </w:rPr>
            </w:pPr>
          </w:p>
        </w:tc>
      </w:tr>
      <w:tr w:rsidR="00060F8C" w:rsidRPr="00A16FC1" w14:paraId="119D46FA" w14:textId="77777777" w:rsidTr="00A16FC1">
        <w:trPr>
          <w:trHeight w:val="1932"/>
        </w:trPr>
        <w:tc>
          <w:tcPr>
            <w:tcW w:w="7471" w:type="dxa"/>
            <w:vAlign w:val="center"/>
          </w:tcPr>
          <w:p w14:paraId="3C2FF7AC" w14:textId="77777777" w:rsidR="00060F8C" w:rsidRPr="00A16FC1" w:rsidRDefault="00060F8C" w:rsidP="00330171">
            <w:pPr>
              <w:rPr>
                <w:rFonts w:ascii="Calibri Light" w:hAnsi="Calibri Light" w:cs="Calibri Light"/>
                <w:i/>
                <w:iCs/>
                <w:sz w:val="18"/>
                <w:szCs w:val="16"/>
              </w:rPr>
            </w:pPr>
            <w:r w:rsidRPr="00A16FC1">
              <w:rPr>
                <w:rFonts w:ascii="Calibri Light" w:hAnsi="Calibri Light" w:cs="Calibri Light"/>
                <w:i/>
                <w:iCs/>
                <w:sz w:val="18"/>
                <w:szCs w:val="16"/>
              </w:rPr>
              <w:t xml:space="preserve">Si le tableau indique des blocs et/ou des compétences non mises en œuvre dans l’entreprise, dont des compétences essentielles, l’entreprise en concertation avec le CFA consent à recourir au conventionnement avec une tierce entreprise </w:t>
            </w:r>
            <w:r w:rsidRPr="00A16FC1">
              <w:rPr>
                <w:rFonts w:asciiTheme="majorHAnsi" w:hAnsiTheme="majorHAnsi" w:cstheme="majorHAnsi"/>
                <w:i/>
                <w:sz w:val="18"/>
                <w:szCs w:val="16"/>
              </w:rPr>
              <w:t>dans le cadre du Code du travail (</w:t>
            </w:r>
            <w:r w:rsidRPr="00A16FC1">
              <w:rPr>
                <w:rFonts w:ascii="Calibri Light" w:hAnsi="Calibri Light" w:cs="Calibri Light"/>
                <w:i/>
                <w:sz w:val="18"/>
                <w:szCs w:val="16"/>
              </w:rPr>
              <w:t xml:space="preserve">Décret n° 2012-627 du 2 mai 2012 relatif à l'accueil des apprenti(e)s dans plusieurs entreprises, modifié par les articles </w:t>
            </w:r>
            <w:hyperlink r:id="rId8" w:history="1">
              <w:r w:rsidRPr="00A16FC1">
                <w:rPr>
                  <w:rStyle w:val="Lienhypertexte"/>
                  <w:rFonts w:ascii="Calibri Light" w:hAnsi="Calibri Light" w:cs="Calibri Light"/>
                  <w:i/>
                  <w:color w:val="0070C0"/>
                  <w:sz w:val="18"/>
                  <w:szCs w:val="16"/>
                </w:rPr>
                <w:t>R6223-10 à R6223-16</w:t>
              </w:r>
              <w:r w:rsidRPr="00A16FC1">
                <w:rPr>
                  <w:rStyle w:val="Lienhypertexte"/>
                  <w:rFonts w:ascii="Calibri Light" w:hAnsi="Calibri Light" w:cs="Calibri Light"/>
                  <w:i/>
                  <w:iCs/>
                  <w:color w:val="0070C0"/>
                  <w:sz w:val="18"/>
                  <w:szCs w:val="16"/>
                </w:rPr>
                <w:t> du Code</w:t>
              </w:r>
            </w:hyperlink>
            <w:r w:rsidRPr="00A16FC1">
              <w:rPr>
                <w:rFonts w:ascii="Calibri Light" w:hAnsi="Calibri Light" w:cs="Calibri Light"/>
                <w:i/>
                <w:iCs/>
                <w:sz w:val="18"/>
                <w:szCs w:val="16"/>
              </w:rPr>
              <w:t xml:space="preserve"> du Travail).</w:t>
            </w:r>
          </w:p>
          <w:p w14:paraId="173D67C4" w14:textId="77777777" w:rsidR="00060F8C" w:rsidRPr="00A16FC1" w:rsidRDefault="00060F8C" w:rsidP="00330171">
            <w:pPr>
              <w:pStyle w:val="Paragraphedeliste"/>
              <w:numPr>
                <w:ilvl w:val="0"/>
                <w:numId w:val="3"/>
              </w:numPr>
              <w:ind w:left="457"/>
              <w:rPr>
                <w:rFonts w:ascii="Calibri Light" w:hAnsi="Calibri Light" w:cs="Calibri Light"/>
                <w:i/>
                <w:iCs/>
                <w:sz w:val="18"/>
                <w:szCs w:val="16"/>
              </w:rPr>
            </w:pPr>
            <w:r w:rsidRPr="00A16FC1">
              <w:rPr>
                <w:rFonts w:ascii="Calibri Light" w:hAnsi="Calibri Light" w:cs="Calibri Light"/>
                <w:i/>
                <w:iCs/>
                <w:sz w:val="18"/>
                <w:szCs w:val="16"/>
              </w:rPr>
              <w:t xml:space="preserve">Accès direct au </w:t>
            </w:r>
            <w:hyperlink r:id="rId9" w:history="1">
              <w:r w:rsidRPr="00A16FC1">
                <w:rPr>
                  <w:rStyle w:val="Lienhypertexte"/>
                  <w:rFonts w:ascii="Calibri Light" w:hAnsi="Calibri Light" w:cs="Calibri Light"/>
                  <w:i/>
                  <w:color w:val="0070C0"/>
                  <w:sz w:val="18"/>
                  <w:szCs w:val="16"/>
                </w:rPr>
                <w:t>modèle de convention avec une tierce entreprise</w:t>
              </w:r>
            </w:hyperlink>
            <w:r w:rsidRPr="00A16FC1">
              <w:rPr>
                <w:rFonts w:ascii="Calibri Light" w:hAnsi="Calibri Light" w:cs="Calibri Light"/>
                <w:i/>
                <w:sz w:val="18"/>
                <w:szCs w:val="16"/>
              </w:rPr>
              <w:t xml:space="preserve">, révisé avec l’ajout d’une attestation type des compétences développées par l’apprenti dans l’entreprise d’accueil. </w:t>
            </w:r>
          </w:p>
          <w:p w14:paraId="29C27B5C" w14:textId="77777777" w:rsidR="00060F8C" w:rsidRPr="00A16FC1" w:rsidRDefault="00060F8C" w:rsidP="00330171">
            <w:pPr>
              <w:pStyle w:val="Paragraphedeliste"/>
              <w:numPr>
                <w:ilvl w:val="0"/>
                <w:numId w:val="3"/>
              </w:numPr>
              <w:ind w:left="457"/>
              <w:rPr>
                <w:rFonts w:ascii="Calibri Light" w:hAnsi="Calibri Light" w:cs="Calibri Light"/>
                <w:i/>
                <w:iCs/>
                <w:sz w:val="18"/>
                <w:szCs w:val="16"/>
              </w:rPr>
            </w:pPr>
            <w:r w:rsidRPr="00A16FC1">
              <w:rPr>
                <w:rFonts w:asciiTheme="majorHAnsi" w:hAnsiTheme="majorHAnsi" w:cstheme="majorHAnsi"/>
                <w:i/>
                <w:sz w:val="18"/>
                <w:szCs w:val="16"/>
              </w:rPr>
              <w:t>Pour plus de détail si besoin, se reporter au « </w:t>
            </w:r>
            <w:hyperlink r:id="rId10" w:history="1">
              <w:r w:rsidRPr="00A16FC1">
                <w:rPr>
                  <w:rStyle w:val="Lienhypertexte"/>
                  <w:rFonts w:asciiTheme="majorHAnsi" w:hAnsiTheme="majorHAnsi" w:cstheme="majorHAnsi"/>
                  <w:i/>
                  <w:sz w:val="18"/>
                  <w:szCs w:val="16"/>
                </w:rPr>
                <w:t>Positionnement pédagogique en apprentissage </w:t>
              </w:r>
            </w:hyperlink>
            <w:r w:rsidRPr="00A16FC1">
              <w:rPr>
                <w:rFonts w:asciiTheme="majorHAnsi" w:hAnsiTheme="majorHAnsi" w:cstheme="majorHAnsi"/>
                <w:i/>
                <w:sz w:val="18"/>
                <w:szCs w:val="16"/>
              </w:rPr>
              <w:t>», partie dédiée au conventionnement avec une tierce entreprise</w:t>
            </w:r>
          </w:p>
        </w:tc>
        <w:tc>
          <w:tcPr>
            <w:tcW w:w="777" w:type="dxa"/>
            <w:vAlign w:val="center"/>
          </w:tcPr>
          <w:p w14:paraId="250331E5" w14:textId="77777777" w:rsidR="00060F8C" w:rsidRPr="00A16FC1" w:rsidRDefault="00A34E9A" w:rsidP="00330171">
            <w:pPr>
              <w:jc w:val="center"/>
              <w:rPr>
                <w:rFonts w:asciiTheme="majorHAnsi" w:hAnsiTheme="majorHAnsi" w:cstheme="majorHAnsi"/>
                <w:sz w:val="18"/>
                <w:szCs w:val="16"/>
              </w:rPr>
            </w:pPr>
            <w:sdt>
              <w:sdtPr>
                <w:rPr>
                  <w:rFonts w:asciiTheme="majorHAnsi" w:hAnsiTheme="majorHAnsi" w:cstheme="majorHAnsi"/>
                  <w:b/>
                  <w:sz w:val="18"/>
                  <w:szCs w:val="16"/>
                </w:rPr>
                <w:id w:val="1833794147"/>
                <w14:checkbox>
                  <w14:checked w14:val="0"/>
                  <w14:checkedState w14:val="2612" w14:font="MS Gothic"/>
                  <w14:uncheckedState w14:val="2610" w14:font="MS Gothic"/>
                </w14:checkbox>
              </w:sdtPr>
              <w:sdtEndPr/>
              <w:sdtContent>
                <w:r w:rsidR="00060F8C" w:rsidRPr="00A16FC1">
                  <w:rPr>
                    <w:rFonts w:ascii="MS Gothic" w:eastAsia="MS Gothic" w:hAnsi="MS Gothic" w:cstheme="majorHAnsi" w:hint="eastAsia"/>
                    <w:b/>
                    <w:sz w:val="18"/>
                    <w:szCs w:val="16"/>
                  </w:rPr>
                  <w:t>☐</w:t>
                </w:r>
              </w:sdtContent>
            </w:sdt>
          </w:p>
        </w:tc>
        <w:tc>
          <w:tcPr>
            <w:tcW w:w="777" w:type="dxa"/>
            <w:vAlign w:val="center"/>
          </w:tcPr>
          <w:p w14:paraId="069DDDE2" w14:textId="77777777" w:rsidR="00060F8C" w:rsidRPr="00A16FC1" w:rsidRDefault="00A34E9A" w:rsidP="00330171">
            <w:pPr>
              <w:jc w:val="center"/>
              <w:rPr>
                <w:rFonts w:asciiTheme="majorHAnsi" w:hAnsiTheme="majorHAnsi" w:cstheme="majorHAnsi"/>
                <w:sz w:val="18"/>
                <w:szCs w:val="16"/>
              </w:rPr>
            </w:pPr>
            <w:sdt>
              <w:sdtPr>
                <w:rPr>
                  <w:rFonts w:asciiTheme="majorHAnsi" w:hAnsiTheme="majorHAnsi" w:cstheme="majorHAnsi"/>
                  <w:b/>
                  <w:sz w:val="18"/>
                  <w:szCs w:val="16"/>
                </w:rPr>
                <w:id w:val="2096123478"/>
                <w14:checkbox>
                  <w14:checked w14:val="0"/>
                  <w14:checkedState w14:val="2612" w14:font="MS Gothic"/>
                  <w14:uncheckedState w14:val="2610" w14:font="MS Gothic"/>
                </w14:checkbox>
              </w:sdtPr>
              <w:sdtEndPr/>
              <w:sdtContent>
                <w:r w:rsidR="00060F8C" w:rsidRPr="00A16FC1">
                  <w:rPr>
                    <w:rFonts w:ascii="MS Gothic" w:eastAsia="MS Gothic" w:hAnsi="MS Gothic" w:cstheme="majorHAnsi" w:hint="eastAsia"/>
                    <w:b/>
                    <w:sz w:val="18"/>
                    <w:szCs w:val="16"/>
                  </w:rPr>
                  <w:t>☐</w:t>
                </w:r>
              </w:sdtContent>
            </w:sdt>
          </w:p>
        </w:tc>
        <w:tc>
          <w:tcPr>
            <w:tcW w:w="6710" w:type="dxa"/>
          </w:tcPr>
          <w:p w14:paraId="7155E9B6" w14:textId="77777777" w:rsidR="00060F8C" w:rsidRPr="001E60EE" w:rsidRDefault="00060F8C" w:rsidP="00330171">
            <w:pPr>
              <w:rPr>
                <w:rFonts w:ascii="Calibri Light" w:hAnsi="Calibri Light" w:cs="Calibri Light"/>
                <w:i/>
                <w:sz w:val="20"/>
                <w:szCs w:val="20"/>
              </w:rPr>
            </w:pPr>
            <w:r w:rsidRPr="001E60EE">
              <w:rPr>
                <w:rFonts w:ascii="Calibri Light" w:hAnsi="Calibri Light" w:cs="Calibri Light"/>
                <w:i/>
                <w:sz w:val="20"/>
                <w:szCs w:val="20"/>
              </w:rPr>
              <w:t xml:space="preserve">A préciser si OUI : </w:t>
            </w:r>
          </w:p>
          <w:p w14:paraId="07F3D751" w14:textId="77777777" w:rsidR="00060F8C" w:rsidRPr="001E60EE" w:rsidRDefault="00060F8C" w:rsidP="00330171">
            <w:pPr>
              <w:pStyle w:val="Paragraphedeliste"/>
              <w:numPr>
                <w:ilvl w:val="0"/>
                <w:numId w:val="4"/>
              </w:numPr>
              <w:rPr>
                <w:rFonts w:ascii="Calibri Light" w:hAnsi="Calibri Light" w:cs="Calibri Light"/>
                <w:i/>
                <w:sz w:val="20"/>
                <w:szCs w:val="20"/>
              </w:rPr>
            </w:pPr>
            <w:r w:rsidRPr="001E60EE">
              <w:rPr>
                <w:rFonts w:ascii="Calibri Light" w:hAnsi="Calibri Light" w:cs="Calibri Light"/>
                <w:i/>
                <w:sz w:val="20"/>
                <w:szCs w:val="20"/>
              </w:rPr>
              <w:t xml:space="preserve">Le bloc / la ou les compétences à développer dans une tierce entreprise </w:t>
            </w:r>
          </w:p>
          <w:p w14:paraId="3097FCFE" w14:textId="77777777" w:rsidR="00060F8C" w:rsidRPr="001E60EE" w:rsidRDefault="00060F8C" w:rsidP="00330171">
            <w:pPr>
              <w:rPr>
                <w:rFonts w:ascii="Calibri Light" w:hAnsi="Calibri Light" w:cs="Calibri Light"/>
                <w:i/>
                <w:sz w:val="20"/>
                <w:szCs w:val="20"/>
              </w:rPr>
            </w:pPr>
          </w:p>
          <w:p w14:paraId="1BA4CB20" w14:textId="77777777" w:rsidR="00060F8C" w:rsidRPr="001E60EE" w:rsidRDefault="00060F8C" w:rsidP="00330171">
            <w:pPr>
              <w:pStyle w:val="Paragraphedeliste"/>
              <w:numPr>
                <w:ilvl w:val="0"/>
                <w:numId w:val="4"/>
              </w:numPr>
              <w:rPr>
                <w:rFonts w:ascii="Calibri Light" w:hAnsi="Calibri Light" w:cs="Calibri Light"/>
                <w:i/>
                <w:sz w:val="20"/>
                <w:szCs w:val="20"/>
              </w:rPr>
            </w:pPr>
            <w:r w:rsidRPr="001E60EE">
              <w:rPr>
                <w:rFonts w:ascii="Calibri Light" w:hAnsi="Calibri Light" w:cs="Calibri Light"/>
                <w:i/>
                <w:sz w:val="20"/>
                <w:szCs w:val="20"/>
              </w:rPr>
              <w:t>Le secteur d’activité / l’entreprise à cibler (si besoin)</w:t>
            </w:r>
          </w:p>
          <w:p w14:paraId="5CCD3A03" w14:textId="77777777" w:rsidR="00060F8C" w:rsidRPr="001E60EE" w:rsidRDefault="00060F8C" w:rsidP="00330171">
            <w:pPr>
              <w:rPr>
                <w:rFonts w:ascii="Calibri Light" w:hAnsi="Calibri Light" w:cs="Calibri Light"/>
                <w:i/>
                <w:sz w:val="20"/>
                <w:szCs w:val="20"/>
              </w:rPr>
            </w:pPr>
          </w:p>
          <w:p w14:paraId="3509A73F" w14:textId="77777777" w:rsidR="001E60EE" w:rsidRPr="001E60EE" w:rsidRDefault="001E60EE" w:rsidP="001E60EE">
            <w:pPr>
              <w:rPr>
                <w:rFonts w:ascii="Calibri Light" w:hAnsi="Calibri Light" w:cs="Calibri Light"/>
                <w:i/>
                <w:sz w:val="20"/>
                <w:szCs w:val="20"/>
              </w:rPr>
            </w:pPr>
            <w:r w:rsidRPr="001E60EE">
              <w:rPr>
                <w:rFonts w:ascii="Calibri Light" w:hAnsi="Calibri Light" w:cs="Calibri Light"/>
                <w:i/>
                <w:sz w:val="20"/>
                <w:szCs w:val="20"/>
              </w:rPr>
              <w:t xml:space="preserve">A préciser si NON, les raisons qui justifieraient le non recours à une convention avec une tierce </w:t>
            </w:r>
            <w:r w:rsidRPr="00A34E9A">
              <w:rPr>
                <w:rFonts w:ascii="Calibri Light" w:hAnsi="Calibri Light" w:cs="Calibri Light"/>
                <w:i/>
                <w:sz w:val="20"/>
                <w:szCs w:val="20"/>
              </w:rPr>
              <w:t>entreprise (aménagements proposés par le CFA, autres) :</w:t>
            </w:r>
          </w:p>
          <w:p w14:paraId="48376EAA" w14:textId="0AF35B7E" w:rsidR="00060F8C" w:rsidRPr="001E60EE" w:rsidRDefault="00060F8C" w:rsidP="00330171">
            <w:pPr>
              <w:rPr>
                <w:rFonts w:ascii="Calibri Light" w:hAnsi="Calibri Light" w:cs="Calibri Light"/>
                <w:i/>
                <w:sz w:val="20"/>
                <w:szCs w:val="20"/>
              </w:rPr>
            </w:pPr>
          </w:p>
        </w:tc>
      </w:tr>
    </w:tbl>
    <w:p w14:paraId="59B8A8C7" w14:textId="77777777" w:rsidR="00060F8C" w:rsidRPr="002103E7" w:rsidRDefault="00060F8C" w:rsidP="00060F8C">
      <w:pPr>
        <w:pStyle w:val="Paragraphedeliste"/>
        <w:spacing w:after="0"/>
        <w:rPr>
          <w:rFonts w:ascii="Calibri Light" w:hAnsi="Calibri Light" w:cs="Calibri Light"/>
          <w:iCs/>
          <w:sz w:val="8"/>
          <w:szCs w:val="18"/>
        </w:rPr>
      </w:pPr>
    </w:p>
    <w:tbl>
      <w:tblPr>
        <w:tblStyle w:val="Grilledutableau"/>
        <w:tblW w:w="15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gridCol w:w="7519"/>
      </w:tblGrid>
      <w:tr w:rsidR="00D64634" w:rsidRPr="004109FE" w14:paraId="3BC9FF79" w14:textId="77777777" w:rsidTr="00C56965">
        <w:trPr>
          <w:trHeight w:val="269"/>
        </w:trPr>
        <w:tc>
          <w:tcPr>
            <w:tcW w:w="7518" w:type="dxa"/>
          </w:tcPr>
          <w:p w14:paraId="0A86CA84" w14:textId="77777777" w:rsidR="00D64634" w:rsidRDefault="00D64634" w:rsidP="00B204B9">
            <w:pPr>
              <w:pStyle w:val="Default"/>
              <w:jc w:val="center"/>
              <w:rPr>
                <w:rFonts w:asciiTheme="majorHAnsi" w:hAnsiTheme="majorHAnsi" w:cstheme="majorHAnsi"/>
                <w:sz w:val="20"/>
                <w:szCs w:val="18"/>
              </w:rPr>
            </w:pPr>
          </w:p>
          <w:p w14:paraId="7013D46F" w14:textId="77777777" w:rsidR="00D64634" w:rsidRDefault="00D64634" w:rsidP="00B204B9">
            <w:pPr>
              <w:pStyle w:val="Default"/>
              <w:jc w:val="center"/>
              <w:rPr>
                <w:rFonts w:asciiTheme="majorHAnsi" w:hAnsiTheme="majorHAnsi" w:cstheme="majorHAnsi"/>
                <w:sz w:val="20"/>
                <w:szCs w:val="18"/>
              </w:rPr>
            </w:pPr>
            <w:r w:rsidRPr="004109FE">
              <w:rPr>
                <w:rFonts w:asciiTheme="majorHAnsi" w:hAnsiTheme="majorHAnsi" w:cstheme="majorHAnsi"/>
                <w:sz w:val="20"/>
                <w:szCs w:val="18"/>
              </w:rPr>
              <w:t xml:space="preserve">Signature et cachet l’entreprise </w:t>
            </w:r>
            <w:r>
              <w:rPr>
                <w:rFonts w:asciiTheme="majorHAnsi" w:hAnsiTheme="majorHAnsi" w:cstheme="majorHAnsi"/>
                <w:sz w:val="20"/>
                <w:szCs w:val="18"/>
              </w:rPr>
              <w:t>signataire du contrat</w:t>
            </w:r>
          </w:p>
          <w:p w14:paraId="43C9A627" w14:textId="49E96FEF" w:rsidR="00D64634" w:rsidRPr="004109FE" w:rsidRDefault="00A34E9A" w:rsidP="00B204B9">
            <w:pPr>
              <w:pStyle w:val="Default"/>
              <w:jc w:val="center"/>
              <w:rPr>
                <w:rFonts w:asciiTheme="majorHAnsi" w:hAnsiTheme="majorHAnsi" w:cstheme="majorHAnsi"/>
                <w:sz w:val="20"/>
                <w:szCs w:val="18"/>
              </w:rPr>
            </w:pPr>
            <w:sdt>
              <w:sdtPr>
                <w:rPr>
                  <w:rFonts w:ascii="Calibri Light" w:hAnsi="Calibri Light" w:cs="Calibri Light"/>
                  <w:b/>
                  <w:sz w:val="28"/>
                </w:rPr>
                <w:id w:val="1092587760"/>
                <w:showingPlcHdr/>
                <w:picture/>
              </w:sdtPr>
              <w:sdtEndPr/>
              <w:sdtContent>
                <w:r w:rsidR="00D64634" w:rsidRPr="004109FE">
                  <w:rPr>
                    <w:rFonts w:ascii="Calibri Light" w:hAnsi="Calibri Light" w:cs="Calibri Light"/>
                    <w:b/>
                    <w:noProof/>
                    <w:sz w:val="28"/>
                  </w:rPr>
                  <w:drawing>
                    <wp:inline distT="0" distB="0" distL="0" distR="0" wp14:anchorId="4F5AA431" wp14:editId="6359C078">
                      <wp:extent cx="561975" cy="5619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235" cy="566235"/>
                              </a:xfrm>
                              <a:prstGeom prst="rect">
                                <a:avLst/>
                              </a:prstGeom>
                              <a:noFill/>
                              <a:ln>
                                <a:noFill/>
                              </a:ln>
                            </pic:spPr>
                          </pic:pic>
                        </a:graphicData>
                      </a:graphic>
                    </wp:inline>
                  </w:drawing>
                </w:r>
              </w:sdtContent>
            </w:sdt>
          </w:p>
        </w:tc>
        <w:tc>
          <w:tcPr>
            <w:tcW w:w="7519" w:type="dxa"/>
          </w:tcPr>
          <w:p w14:paraId="29F7FB83" w14:textId="77777777" w:rsidR="00D64634" w:rsidRDefault="00D64634" w:rsidP="00B204B9">
            <w:pPr>
              <w:pStyle w:val="Default"/>
              <w:jc w:val="center"/>
              <w:rPr>
                <w:rFonts w:asciiTheme="majorHAnsi" w:hAnsiTheme="majorHAnsi" w:cstheme="majorHAnsi"/>
                <w:sz w:val="20"/>
                <w:szCs w:val="18"/>
              </w:rPr>
            </w:pPr>
          </w:p>
          <w:p w14:paraId="2978A629" w14:textId="0DC79D42" w:rsidR="00D64634" w:rsidRDefault="00D64634" w:rsidP="00B204B9">
            <w:pPr>
              <w:pStyle w:val="Default"/>
              <w:jc w:val="center"/>
              <w:rPr>
                <w:rFonts w:asciiTheme="majorHAnsi" w:hAnsiTheme="majorHAnsi" w:cstheme="majorHAnsi"/>
                <w:sz w:val="20"/>
                <w:szCs w:val="18"/>
              </w:rPr>
            </w:pPr>
            <w:r w:rsidRPr="004109FE">
              <w:rPr>
                <w:rFonts w:asciiTheme="majorHAnsi" w:hAnsiTheme="majorHAnsi" w:cstheme="majorHAnsi"/>
                <w:sz w:val="20"/>
                <w:szCs w:val="18"/>
              </w:rPr>
              <w:t xml:space="preserve">Signature et cachet </w:t>
            </w:r>
            <w:r>
              <w:rPr>
                <w:rFonts w:asciiTheme="majorHAnsi" w:hAnsiTheme="majorHAnsi" w:cstheme="majorHAnsi"/>
                <w:sz w:val="20"/>
                <w:szCs w:val="18"/>
              </w:rPr>
              <w:t>du CFA</w:t>
            </w:r>
          </w:p>
          <w:p w14:paraId="148B3702" w14:textId="1B7805FC" w:rsidR="00D64634" w:rsidRPr="004109FE" w:rsidRDefault="00F200FD" w:rsidP="00B204B9">
            <w:pPr>
              <w:pStyle w:val="Default"/>
              <w:jc w:val="center"/>
              <w:rPr>
                <w:rFonts w:asciiTheme="majorHAnsi" w:hAnsiTheme="majorHAnsi" w:cstheme="majorHAnsi"/>
                <w:sz w:val="20"/>
                <w:szCs w:val="18"/>
              </w:rPr>
            </w:pPr>
            <w:r>
              <w:rPr>
                <w:rFonts w:ascii="Calibri Light" w:hAnsi="Calibri Light" w:cs="Calibri Light"/>
                <w:b/>
                <w:noProof/>
                <w:sz w:val="28"/>
              </w:rPr>
              <mc:AlternateContent>
                <mc:Choice Requires="wps">
                  <w:drawing>
                    <wp:anchor distT="0" distB="0" distL="114300" distR="114300" simplePos="0" relativeHeight="251683840" behindDoc="0" locked="0" layoutInCell="1" allowOverlap="1" wp14:anchorId="7B2B5A4C" wp14:editId="67B84263">
                      <wp:simplePos x="0" y="0"/>
                      <wp:positionH relativeFrom="column">
                        <wp:posOffset>-487680</wp:posOffset>
                      </wp:positionH>
                      <wp:positionV relativeFrom="paragraph">
                        <wp:posOffset>128270</wp:posOffset>
                      </wp:positionV>
                      <wp:extent cx="1457325" cy="419100"/>
                      <wp:effectExtent l="0" t="0" r="9525" b="0"/>
                      <wp:wrapNone/>
                      <wp:docPr id="5" name="Zone de texte 5"/>
                      <wp:cNvGraphicFramePr/>
                      <a:graphic xmlns:a="http://schemas.openxmlformats.org/drawingml/2006/main">
                        <a:graphicData uri="http://schemas.microsoft.com/office/word/2010/wordprocessingShape">
                          <wps:wsp>
                            <wps:cNvSpPr txBox="1"/>
                            <wps:spPr>
                              <a:xfrm>
                                <a:off x="0" y="0"/>
                                <a:ext cx="1457325" cy="419100"/>
                              </a:xfrm>
                              <a:prstGeom prst="rect">
                                <a:avLst/>
                              </a:prstGeom>
                              <a:solidFill>
                                <a:schemeClr val="lt1"/>
                              </a:solidFill>
                              <a:ln w="6350">
                                <a:noFill/>
                              </a:ln>
                            </wps:spPr>
                            <wps:txbx>
                              <w:txbxContent>
                                <w:p w14:paraId="250D3307" w14:textId="77777777" w:rsidR="00F200FD" w:rsidRDefault="00F200FD" w:rsidP="00F200FD">
                                  <w:r w:rsidRPr="00384CE7">
                                    <w:rPr>
                                      <w:u w:val="single"/>
                                    </w:rPr>
                                    <w:t>Date</w:t>
                                  </w:r>
                                  <w: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2B5A4C" id="_x0000_t202" coordsize="21600,21600" o:spt="202" path="m,l,21600r21600,l21600,xe">
                      <v:stroke joinstyle="miter"/>
                      <v:path gradientshapeok="t" o:connecttype="rect"/>
                    </v:shapetype>
                    <v:shape id="Zone de texte 5" o:spid="_x0000_s1032" type="#_x0000_t202" style="position:absolute;left:0;text-align:left;margin-left:-38.4pt;margin-top:10.1pt;width:114.75pt;height:3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" fillcolor="white [3201]" stroked="f" strokeweight=".5pt">
                      <v:textbox>
                        <w:txbxContent>
                          <w:p w14:paraId="250D3307" w14:textId="77777777" w:rsidR="00F200FD" w:rsidRDefault="00F200FD" w:rsidP="00F200FD">
                            <w:r w:rsidRPr="00384CE7">
                              <w:rPr>
                                <w:u w:val="single"/>
                              </w:rPr>
                              <w:t>Date</w:t>
                            </w:r>
                            <w:r>
                              <w:t xml:space="preserve"> : </w:t>
                            </w:r>
                          </w:p>
                        </w:txbxContent>
                      </v:textbox>
                    </v:shape>
                  </w:pict>
                </mc:Fallback>
              </mc:AlternateContent>
            </w:r>
            <w:sdt>
              <w:sdtPr>
                <w:rPr>
                  <w:rFonts w:ascii="Calibri Light" w:hAnsi="Calibri Light" w:cs="Calibri Light"/>
                  <w:b/>
                  <w:sz w:val="28"/>
                </w:rPr>
                <w:id w:val="-605658697"/>
                <w:showingPlcHdr/>
                <w:picture/>
              </w:sdtPr>
              <w:sdtEndPr/>
              <w:sdtContent>
                <w:r w:rsidR="00D64634" w:rsidRPr="004109FE">
                  <w:rPr>
                    <w:rFonts w:ascii="Calibri Light" w:hAnsi="Calibri Light" w:cs="Calibri Light"/>
                    <w:b/>
                    <w:noProof/>
                    <w:sz w:val="28"/>
                  </w:rPr>
                  <w:drawing>
                    <wp:inline distT="0" distB="0" distL="0" distR="0" wp14:anchorId="05399F2D" wp14:editId="0E9C4430">
                      <wp:extent cx="561975" cy="5619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235" cy="566235"/>
                              </a:xfrm>
                              <a:prstGeom prst="rect">
                                <a:avLst/>
                              </a:prstGeom>
                              <a:noFill/>
                              <a:ln>
                                <a:noFill/>
                              </a:ln>
                            </pic:spPr>
                          </pic:pic>
                        </a:graphicData>
                      </a:graphic>
                    </wp:inline>
                  </w:drawing>
                </w:r>
              </w:sdtContent>
            </w:sdt>
          </w:p>
        </w:tc>
      </w:tr>
    </w:tbl>
    <w:p w14:paraId="5FE8C9A5" w14:textId="77777777" w:rsidR="00233160" w:rsidRPr="00380694" w:rsidRDefault="00233160" w:rsidP="00A805BC">
      <w:pPr>
        <w:spacing w:after="0"/>
        <w:rPr>
          <w:rFonts w:asciiTheme="majorHAnsi" w:hAnsiTheme="majorHAnsi" w:cstheme="majorHAnsi"/>
          <w:sz w:val="20"/>
          <w:szCs w:val="20"/>
        </w:rPr>
      </w:pPr>
    </w:p>
    <w:sectPr w:rsidR="00233160" w:rsidRPr="00380694" w:rsidSect="007A2590">
      <w:headerReference w:type="default" r:id="rId12"/>
      <w:footerReference w:type="default" r:id="rId13"/>
      <w:pgSz w:w="16838" w:h="11906" w:orient="landscape"/>
      <w:pgMar w:top="568" w:right="536" w:bottom="568" w:left="1417" w:header="708"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DCD57" w14:textId="77777777" w:rsidR="009C77F5" w:rsidRDefault="009C77F5" w:rsidP="002F15F4">
      <w:pPr>
        <w:spacing w:after="0" w:line="240" w:lineRule="auto"/>
      </w:pPr>
      <w:r>
        <w:separator/>
      </w:r>
    </w:p>
  </w:endnote>
  <w:endnote w:type="continuationSeparator" w:id="0">
    <w:p w14:paraId="643EC730" w14:textId="77777777" w:rsidR="009C77F5" w:rsidRDefault="009C77F5" w:rsidP="002F1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1717A" w14:textId="2D3C900F" w:rsidR="00615B5A" w:rsidRPr="007A2590" w:rsidRDefault="003C1DF1">
    <w:pPr>
      <w:pStyle w:val="Pieddepage"/>
      <w:rPr>
        <w:rFonts w:asciiTheme="majorHAnsi" w:hAnsiTheme="majorHAnsi" w:cstheme="majorHAnsi"/>
        <w:sz w:val="18"/>
      </w:rPr>
    </w:pPr>
    <w:r>
      <w:rPr>
        <w:rFonts w:asciiTheme="majorHAnsi" w:hAnsiTheme="majorHAnsi" w:cstheme="majorHAnsi"/>
        <w:sz w:val="18"/>
      </w:rPr>
      <w:tab/>
    </w:r>
    <w:r>
      <w:rPr>
        <w:rFonts w:asciiTheme="majorHAnsi" w:hAnsiTheme="majorHAnsi" w:cstheme="majorHAnsi"/>
        <w:sz w:val="18"/>
      </w:rPr>
      <w:tab/>
    </w:r>
    <w:r>
      <w:rPr>
        <w:rFonts w:asciiTheme="majorHAnsi" w:hAnsiTheme="majorHAnsi" w:cstheme="majorHAnsi"/>
        <w:sz w:val="18"/>
      </w:rPr>
      <w:tab/>
    </w:r>
    <w:r>
      <w:rPr>
        <w:rFonts w:asciiTheme="majorHAnsi" w:hAnsiTheme="majorHAnsi" w:cstheme="majorHAnsi"/>
        <w:sz w:val="18"/>
      </w:rPr>
      <w:tab/>
    </w:r>
    <w:r w:rsidR="00615B5A" w:rsidRPr="007A2590">
      <w:rPr>
        <w:rFonts w:asciiTheme="majorHAnsi" w:hAnsiTheme="majorHAnsi" w:cstheme="majorHAnsi"/>
        <w:sz w:val="18"/>
      </w:rPr>
      <w:tab/>
    </w:r>
    <w:r w:rsidR="00615B5A" w:rsidRPr="007A2590">
      <w:rPr>
        <w:rFonts w:asciiTheme="majorHAnsi" w:hAnsiTheme="majorHAnsi" w:cstheme="majorHAnsi"/>
        <w:sz w:val="18"/>
      </w:rPr>
      <w:tab/>
    </w:r>
    <w:r w:rsidR="00615B5A" w:rsidRPr="007A2590">
      <w:rPr>
        <w:rFonts w:asciiTheme="majorHAnsi" w:hAnsiTheme="majorHAnsi" w:cstheme="majorHAnsi"/>
        <w:sz w:val="18"/>
      </w:rPr>
      <w:tab/>
    </w:r>
    <w:r w:rsidR="00615B5A" w:rsidRPr="007A2590">
      <w:rPr>
        <w:rFonts w:asciiTheme="majorHAnsi" w:hAnsiTheme="majorHAnsi" w:cstheme="majorHAnsi"/>
        <w:sz w:val="18"/>
      </w:rPr>
      <w:tab/>
    </w:r>
    <w:r w:rsidR="00615B5A" w:rsidRPr="007A2590">
      <w:rPr>
        <w:rFonts w:asciiTheme="majorHAnsi" w:hAnsiTheme="majorHAnsi" w:cstheme="majorHAnsi"/>
        <w:sz w:val="18"/>
      </w:rPr>
      <w:tab/>
    </w:r>
    <w:r w:rsidR="00615B5A" w:rsidRPr="007A2590">
      <w:rPr>
        <w:rFonts w:asciiTheme="majorHAnsi" w:hAnsiTheme="majorHAnsi" w:cstheme="majorHAnsi"/>
        <w:sz w:val="18"/>
        <w:szCs w:val="18"/>
      </w:rPr>
      <w:t xml:space="preserve">Page </w:t>
    </w:r>
    <w:sdt>
      <w:sdtPr>
        <w:rPr>
          <w:rFonts w:asciiTheme="majorHAnsi" w:hAnsiTheme="majorHAnsi" w:cstheme="majorHAnsi"/>
          <w:sz w:val="18"/>
          <w:szCs w:val="18"/>
        </w:rPr>
        <w:id w:val="142704133"/>
        <w:docPartObj>
          <w:docPartGallery w:val="Page Numbers (Bottom of Page)"/>
          <w:docPartUnique/>
        </w:docPartObj>
      </w:sdtPr>
      <w:sdtEndPr/>
      <w:sdtContent>
        <w:r w:rsidR="00615B5A" w:rsidRPr="007A2590">
          <w:rPr>
            <w:rFonts w:asciiTheme="majorHAnsi" w:hAnsiTheme="majorHAnsi" w:cstheme="majorHAnsi"/>
            <w:sz w:val="18"/>
            <w:szCs w:val="18"/>
          </w:rPr>
          <w:fldChar w:fldCharType="begin"/>
        </w:r>
        <w:r w:rsidR="00615B5A" w:rsidRPr="007A2590">
          <w:rPr>
            <w:rFonts w:asciiTheme="majorHAnsi" w:hAnsiTheme="majorHAnsi" w:cstheme="majorHAnsi"/>
            <w:sz w:val="18"/>
            <w:szCs w:val="18"/>
          </w:rPr>
          <w:instrText>PAGE   \* MERGEFORMAT</w:instrText>
        </w:r>
        <w:r w:rsidR="00615B5A" w:rsidRPr="007A2590">
          <w:rPr>
            <w:rFonts w:asciiTheme="majorHAnsi" w:hAnsiTheme="majorHAnsi" w:cstheme="majorHAnsi"/>
            <w:sz w:val="18"/>
            <w:szCs w:val="18"/>
          </w:rPr>
          <w:fldChar w:fldCharType="separate"/>
        </w:r>
        <w:r w:rsidR="002A207C">
          <w:rPr>
            <w:rFonts w:asciiTheme="majorHAnsi" w:hAnsiTheme="majorHAnsi" w:cstheme="majorHAnsi"/>
            <w:noProof/>
            <w:sz w:val="18"/>
            <w:szCs w:val="18"/>
          </w:rPr>
          <w:t>1</w:t>
        </w:r>
        <w:r w:rsidR="00615B5A" w:rsidRPr="007A2590">
          <w:rPr>
            <w:rFonts w:asciiTheme="majorHAnsi" w:hAnsiTheme="majorHAnsi" w:cstheme="majorHAnsi"/>
            <w:sz w:val="18"/>
            <w:szCs w:val="18"/>
          </w:rPr>
          <w:fldChar w:fldCharType="end"/>
        </w:r>
        <w:r w:rsidR="00615B5A" w:rsidRPr="007A2590">
          <w:rPr>
            <w:rFonts w:asciiTheme="majorHAnsi" w:hAnsiTheme="majorHAnsi" w:cstheme="majorHAnsi"/>
            <w:sz w:val="18"/>
            <w:szCs w:val="18"/>
          </w:rPr>
          <w:t>/</w:t>
        </w:r>
        <w:r>
          <w:rPr>
            <w:rFonts w:asciiTheme="majorHAnsi" w:hAnsiTheme="majorHAnsi" w:cstheme="majorHAnsi"/>
            <w:sz w:val="18"/>
            <w:szCs w:val="18"/>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6CD1" w14:textId="77777777" w:rsidR="009C77F5" w:rsidRDefault="009C77F5" w:rsidP="002F15F4">
      <w:pPr>
        <w:spacing w:after="0" w:line="240" w:lineRule="auto"/>
      </w:pPr>
      <w:r>
        <w:separator/>
      </w:r>
    </w:p>
  </w:footnote>
  <w:footnote w:type="continuationSeparator" w:id="0">
    <w:p w14:paraId="6270A953" w14:textId="77777777" w:rsidR="009C77F5" w:rsidRDefault="009C77F5" w:rsidP="002F1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B91E" w14:textId="6760FBC0" w:rsidR="00C56965" w:rsidRDefault="00C56965">
    <w:pPr>
      <w:pStyle w:val="En-tte"/>
    </w:pPr>
    <w:r w:rsidRPr="009A5E8B">
      <w:rPr>
        <w:noProof/>
        <w:sz w:val="24"/>
        <w:szCs w:val="24"/>
        <w:lang w:eastAsia="fr-FR"/>
      </w:rPr>
      <w:drawing>
        <wp:anchor distT="0" distB="0" distL="114300" distR="114300" simplePos="0" relativeHeight="251659264" behindDoc="0" locked="0" layoutInCell="1" allowOverlap="1" wp14:anchorId="0EA6D0EA" wp14:editId="28F5FCDF">
          <wp:simplePos x="0" y="0"/>
          <wp:positionH relativeFrom="column">
            <wp:posOffset>-595223</wp:posOffset>
          </wp:positionH>
          <wp:positionV relativeFrom="paragraph">
            <wp:posOffset>-224922</wp:posOffset>
          </wp:positionV>
          <wp:extent cx="1504950" cy="853190"/>
          <wp:effectExtent l="0" t="0" r="0" b="4445"/>
          <wp:wrapNone/>
          <wp:docPr id="4"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4950" cy="8531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1F89"/>
    <w:multiLevelType w:val="hybridMultilevel"/>
    <w:tmpl w:val="3E0013F4"/>
    <w:lvl w:ilvl="0" w:tplc="DCE86F46">
      <w:start w:val="2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B05ACA"/>
    <w:multiLevelType w:val="hybridMultilevel"/>
    <w:tmpl w:val="7BA85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996B60"/>
    <w:multiLevelType w:val="hybridMultilevel"/>
    <w:tmpl w:val="9DC2C14E"/>
    <w:lvl w:ilvl="0" w:tplc="5CC420B2">
      <w:numFmt w:val="bullet"/>
      <w:lvlText w:val=""/>
      <w:lvlJc w:val="left"/>
      <w:pPr>
        <w:ind w:left="720" w:hanging="360"/>
      </w:pPr>
      <w:rPr>
        <w:rFonts w:ascii="Wingdings" w:eastAsiaTheme="minorHAnsi"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0D0C70"/>
    <w:multiLevelType w:val="hybridMultilevel"/>
    <w:tmpl w:val="9EC44F6A"/>
    <w:lvl w:ilvl="0" w:tplc="FF725770">
      <w:numFmt w:val="bullet"/>
      <w:lvlText w:val="-"/>
      <w:lvlJc w:val="left"/>
      <w:pPr>
        <w:ind w:left="720" w:hanging="360"/>
      </w:pPr>
      <w:rPr>
        <w:rFonts w:ascii="Century Gothic" w:eastAsiaTheme="minorHAnsi" w:hAnsi="Century Gothic" w:cstheme="minorBidi"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A5"/>
    <w:rsid w:val="00030224"/>
    <w:rsid w:val="00047279"/>
    <w:rsid w:val="00060F8C"/>
    <w:rsid w:val="00067EF3"/>
    <w:rsid w:val="000A567B"/>
    <w:rsid w:val="000A63C1"/>
    <w:rsid w:val="000A7926"/>
    <w:rsid w:val="001473D1"/>
    <w:rsid w:val="0017272E"/>
    <w:rsid w:val="00195F0D"/>
    <w:rsid w:val="001D630B"/>
    <w:rsid w:val="001E60EE"/>
    <w:rsid w:val="00204390"/>
    <w:rsid w:val="002173A4"/>
    <w:rsid w:val="00233160"/>
    <w:rsid w:val="00265F9D"/>
    <w:rsid w:val="002A207C"/>
    <w:rsid w:val="002B17AB"/>
    <w:rsid w:val="002B2288"/>
    <w:rsid w:val="002C08B0"/>
    <w:rsid w:val="002F15F4"/>
    <w:rsid w:val="00326039"/>
    <w:rsid w:val="003457A4"/>
    <w:rsid w:val="003730F8"/>
    <w:rsid w:val="00380694"/>
    <w:rsid w:val="00392FFD"/>
    <w:rsid w:val="003B6338"/>
    <w:rsid w:val="003C1DF1"/>
    <w:rsid w:val="0043229E"/>
    <w:rsid w:val="00483ED9"/>
    <w:rsid w:val="004B1294"/>
    <w:rsid w:val="004C5C1A"/>
    <w:rsid w:val="004D2622"/>
    <w:rsid w:val="004D348A"/>
    <w:rsid w:val="005000E2"/>
    <w:rsid w:val="00531C8E"/>
    <w:rsid w:val="00537D0B"/>
    <w:rsid w:val="00551A9B"/>
    <w:rsid w:val="00557338"/>
    <w:rsid w:val="005F6882"/>
    <w:rsid w:val="00604E51"/>
    <w:rsid w:val="00615B5A"/>
    <w:rsid w:val="0063562F"/>
    <w:rsid w:val="0069444E"/>
    <w:rsid w:val="006B17A4"/>
    <w:rsid w:val="006D47D6"/>
    <w:rsid w:val="006D5EB8"/>
    <w:rsid w:val="006E4FE7"/>
    <w:rsid w:val="006F1CC9"/>
    <w:rsid w:val="00737DB4"/>
    <w:rsid w:val="00756CE0"/>
    <w:rsid w:val="00764072"/>
    <w:rsid w:val="00777745"/>
    <w:rsid w:val="007A2590"/>
    <w:rsid w:val="007A4B94"/>
    <w:rsid w:val="007C7AB4"/>
    <w:rsid w:val="007D0F53"/>
    <w:rsid w:val="007E6AEC"/>
    <w:rsid w:val="00866F7D"/>
    <w:rsid w:val="009A4197"/>
    <w:rsid w:val="009C3E4F"/>
    <w:rsid w:val="009C77F5"/>
    <w:rsid w:val="00A16FC1"/>
    <w:rsid w:val="00A34E9A"/>
    <w:rsid w:val="00A805BC"/>
    <w:rsid w:val="00A85C57"/>
    <w:rsid w:val="00AA136C"/>
    <w:rsid w:val="00AD2C75"/>
    <w:rsid w:val="00B27D31"/>
    <w:rsid w:val="00B41779"/>
    <w:rsid w:val="00B6352A"/>
    <w:rsid w:val="00B85AEA"/>
    <w:rsid w:val="00B874AA"/>
    <w:rsid w:val="00BB5CAC"/>
    <w:rsid w:val="00BD3040"/>
    <w:rsid w:val="00BF2C27"/>
    <w:rsid w:val="00C35C5B"/>
    <w:rsid w:val="00C56965"/>
    <w:rsid w:val="00CF010C"/>
    <w:rsid w:val="00D10464"/>
    <w:rsid w:val="00D33A0E"/>
    <w:rsid w:val="00D64634"/>
    <w:rsid w:val="00D65E5A"/>
    <w:rsid w:val="00D66CDB"/>
    <w:rsid w:val="00D71644"/>
    <w:rsid w:val="00D73399"/>
    <w:rsid w:val="00D9085C"/>
    <w:rsid w:val="00DF1189"/>
    <w:rsid w:val="00DF185E"/>
    <w:rsid w:val="00DF732B"/>
    <w:rsid w:val="00E0780A"/>
    <w:rsid w:val="00E631A2"/>
    <w:rsid w:val="00E84AC3"/>
    <w:rsid w:val="00E90DCA"/>
    <w:rsid w:val="00E94C4E"/>
    <w:rsid w:val="00ED3BF1"/>
    <w:rsid w:val="00F200FD"/>
    <w:rsid w:val="00F363F1"/>
    <w:rsid w:val="00F540A0"/>
    <w:rsid w:val="00F579BC"/>
    <w:rsid w:val="00F97DC9"/>
    <w:rsid w:val="00FA3D91"/>
    <w:rsid w:val="00FA7C6C"/>
    <w:rsid w:val="00FC31FA"/>
    <w:rsid w:val="00FC73FC"/>
    <w:rsid w:val="00FE19A5"/>
    <w:rsid w:val="00FE21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43A8FB"/>
  <w15:chartTrackingRefBased/>
  <w15:docId w15:val="{9C2BF651-8B0F-45BA-A795-0F23729E2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E1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Listes,lp1,Paragraphe 3,puce,Bull - Bullet niveau 1,Lettre d'introduction,Paragrafo elenco1,Citation 1,Normal bullet 2,Paragraphe,Paragraph,Bullet list,Bullet point 1,Bullet 1,texte de base,Puce focus,List Paragraph1,Bullet EY,DIP"/>
    <w:basedOn w:val="Normal"/>
    <w:link w:val="ParagraphedelisteCar"/>
    <w:uiPriority w:val="34"/>
    <w:qFormat/>
    <w:rsid w:val="005F6882"/>
    <w:pPr>
      <w:ind w:left="720"/>
      <w:contextualSpacing/>
    </w:pPr>
  </w:style>
  <w:style w:type="character" w:styleId="Lienhypertexte">
    <w:name w:val="Hyperlink"/>
    <w:basedOn w:val="Policepardfaut"/>
    <w:uiPriority w:val="99"/>
    <w:unhideWhenUsed/>
    <w:rsid w:val="003730F8"/>
    <w:rPr>
      <w:color w:val="0563C1" w:themeColor="hyperlink"/>
      <w:u w:val="single"/>
    </w:rPr>
  </w:style>
  <w:style w:type="paragraph" w:customStyle="1" w:styleId="Default">
    <w:name w:val="Default"/>
    <w:rsid w:val="00233160"/>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En-tte">
    <w:name w:val="header"/>
    <w:basedOn w:val="Normal"/>
    <w:link w:val="En-tteCar"/>
    <w:uiPriority w:val="99"/>
    <w:unhideWhenUsed/>
    <w:rsid w:val="002F15F4"/>
    <w:pPr>
      <w:tabs>
        <w:tab w:val="center" w:pos="4536"/>
        <w:tab w:val="right" w:pos="9072"/>
      </w:tabs>
      <w:spacing w:after="0" w:line="240" w:lineRule="auto"/>
    </w:pPr>
  </w:style>
  <w:style w:type="character" w:customStyle="1" w:styleId="En-tteCar">
    <w:name w:val="En-tête Car"/>
    <w:basedOn w:val="Policepardfaut"/>
    <w:link w:val="En-tte"/>
    <w:uiPriority w:val="99"/>
    <w:rsid w:val="002F15F4"/>
  </w:style>
  <w:style w:type="paragraph" w:styleId="Pieddepage">
    <w:name w:val="footer"/>
    <w:basedOn w:val="Normal"/>
    <w:link w:val="PieddepageCar"/>
    <w:uiPriority w:val="99"/>
    <w:unhideWhenUsed/>
    <w:rsid w:val="002F15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15F4"/>
  </w:style>
  <w:style w:type="character" w:customStyle="1" w:styleId="ParagraphedelisteCar">
    <w:name w:val="Paragraphe de liste Car"/>
    <w:aliases w:val="Listes Car,lp1 Car,Paragraphe 3 Car,puce Car,Bull - Bullet niveau 1 Car,Lettre d'introduction Car,Paragrafo elenco1 Car,Citation 1 Car,Normal bullet 2 Car,Paragraphe Car,Paragraph Car,Bullet list Car,Bullet point 1 Car,DIP Car"/>
    <w:link w:val="Paragraphedeliste"/>
    <w:uiPriority w:val="34"/>
    <w:qFormat/>
    <w:locked/>
    <w:rsid w:val="006B17A4"/>
  </w:style>
  <w:style w:type="character" w:customStyle="1" w:styleId="markedcontent">
    <w:name w:val="markedcontent"/>
    <w:basedOn w:val="Policepardfaut"/>
    <w:rsid w:val="00777745"/>
  </w:style>
  <w:style w:type="paragraph" w:styleId="NormalWeb">
    <w:name w:val="Normal (Web)"/>
    <w:basedOn w:val="Normal"/>
    <w:uiPriority w:val="99"/>
    <w:semiHidden/>
    <w:unhideWhenUsed/>
    <w:rsid w:val="00195F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356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8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do;jsessionid=AF4A918DBA9565C878BDD41DDDF28EBB.tpdila22v_2?idSectionTA=LEGISCTA000018523998&amp;cidTexte=LEGITEXT000006072050&amp;dateTexte=20151105"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qdip.sup.adc.education.fr/bts/referentiel/BTS_Gestion_PME.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c-aix-marseille.fr/media/17705/download" TargetMode="External"/><Relationship Id="rId4" Type="http://schemas.openxmlformats.org/officeDocument/2006/relationships/webSettings" Target="webSettings.xml"/><Relationship Id="rId9" Type="http://schemas.openxmlformats.org/officeDocument/2006/relationships/hyperlink" Target="https://www.ac-aix-marseille.fr/media/19475/downlo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1521</Words>
  <Characters>8368</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Herrero</dc:creator>
  <cp:keywords/>
  <dc:description/>
  <cp:lastModifiedBy>Herrero Denis</cp:lastModifiedBy>
  <cp:revision>9</cp:revision>
  <cp:lastPrinted>2025-02-25T10:24:00Z</cp:lastPrinted>
  <dcterms:created xsi:type="dcterms:W3CDTF">2025-02-26T15:11:00Z</dcterms:created>
  <dcterms:modified xsi:type="dcterms:W3CDTF">2026-05-27T07:18:00Z</dcterms:modified>
</cp:coreProperties>
</file>