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A4" w:rsidRPr="009A5E8B" w:rsidRDefault="003457A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A5E8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-194310</wp:posOffset>
            </wp:positionV>
            <wp:extent cx="1504950" cy="853190"/>
            <wp:effectExtent l="0" t="0" r="0" b="4445"/>
            <wp:wrapNone/>
            <wp:docPr id="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160" w:rsidRPr="009A5E8B">
        <w:rPr>
          <w:rFonts w:asciiTheme="majorHAnsi" w:hAnsiTheme="majorHAnsi" w:cstheme="majorHAnsi"/>
          <w:i/>
          <w:sz w:val="24"/>
          <w:szCs w:val="24"/>
        </w:rPr>
        <w:t>(Exemple de)</w:t>
      </w:r>
      <w:r w:rsidR="00233160" w:rsidRPr="009A5E8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0694" w:rsidRPr="009A5E8B">
        <w:rPr>
          <w:rFonts w:asciiTheme="majorHAnsi" w:hAnsiTheme="majorHAnsi" w:cstheme="majorHAnsi"/>
          <w:b/>
          <w:sz w:val="24"/>
          <w:szCs w:val="24"/>
        </w:rPr>
        <w:t>GRILLE DE CONTRÔLE DE L’ADÉQUATION DE L’</w:t>
      </w:r>
      <w:r w:rsidR="00AA136C" w:rsidRPr="009A5E8B">
        <w:rPr>
          <w:rFonts w:asciiTheme="majorHAnsi" w:hAnsiTheme="majorHAnsi" w:cstheme="majorHAnsi"/>
          <w:b/>
          <w:sz w:val="24"/>
          <w:szCs w:val="24"/>
        </w:rPr>
        <w:t xml:space="preserve">ACTIVITÉ EN </w:t>
      </w:r>
      <w:r w:rsidR="00380694" w:rsidRPr="009A5E8B">
        <w:rPr>
          <w:rFonts w:asciiTheme="majorHAnsi" w:hAnsiTheme="majorHAnsi" w:cstheme="majorHAnsi"/>
          <w:b/>
          <w:sz w:val="24"/>
          <w:szCs w:val="24"/>
        </w:rPr>
        <w:t xml:space="preserve">ENTREPRISE </w:t>
      </w:r>
    </w:p>
    <w:p w:rsidR="00FE19A5" w:rsidRPr="009A5E8B" w:rsidRDefault="0038069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A5E8B">
        <w:rPr>
          <w:rFonts w:asciiTheme="majorHAnsi" w:hAnsiTheme="majorHAnsi" w:cstheme="majorHAnsi"/>
          <w:b/>
          <w:sz w:val="24"/>
          <w:szCs w:val="24"/>
        </w:rPr>
        <w:t xml:space="preserve">AVEC LE RÉFÉRENTIEL DE FORMATION </w:t>
      </w:r>
      <w:r w:rsidRPr="009A5E8B">
        <w:rPr>
          <w:rFonts w:asciiTheme="majorHAnsi" w:hAnsiTheme="majorHAnsi" w:cstheme="majorHAnsi"/>
          <w:i/>
          <w:sz w:val="24"/>
          <w:szCs w:val="24"/>
        </w:rPr>
        <w:t>(</w:t>
      </w:r>
      <w:r w:rsidR="00233160" w:rsidRPr="009A5E8B">
        <w:rPr>
          <w:rFonts w:asciiTheme="majorHAnsi" w:hAnsiTheme="majorHAnsi" w:cstheme="majorHAnsi"/>
          <w:i/>
          <w:sz w:val="24"/>
          <w:szCs w:val="24"/>
        </w:rPr>
        <w:t>Modèle </w:t>
      </w:r>
      <w:hyperlink r:id="rId8" w:history="1">
        <w:r w:rsidR="00AA136C" w:rsidRPr="009A5E8B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 xml:space="preserve">référentiel du </w:t>
        </w:r>
        <w:r w:rsidRPr="009A5E8B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>BTS NDRC</w:t>
        </w:r>
      </w:hyperlink>
      <w:r w:rsidRPr="009A5E8B">
        <w:rPr>
          <w:rFonts w:asciiTheme="majorHAnsi" w:hAnsiTheme="majorHAnsi" w:cstheme="majorHAnsi"/>
          <w:i/>
          <w:sz w:val="24"/>
          <w:szCs w:val="24"/>
        </w:rPr>
        <w:t>)</w:t>
      </w:r>
    </w:p>
    <w:p w:rsidR="00380694" w:rsidRPr="009A5E8B" w:rsidRDefault="00380694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sz w:val="24"/>
          <w:szCs w:val="24"/>
        </w:rPr>
      </w:pPr>
      <w:r w:rsidRPr="009A5E8B">
        <w:rPr>
          <w:rFonts w:asciiTheme="majorHAnsi" w:hAnsiTheme="majorHAnsi" w:cstheme="majorHAnsi"/>
          <w:b/>
          <w:sz w:val="24"/>
          <w:szCs w:val="24"/>
        </w:rPr>
        <w:t xml:space="preserve">CFA : </w:t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9A5E8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233160" w:rsidRPr="009A5E8B">
        <w:rPr>
          <w:rFonts w:ascii="Calibri Light" w:hAnsi="Calibri Light" w:cs="Calibri Light"/>
          <w:sz w:val="24"/>
          <w:szCs w:val="24"/>
        </w:rPr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separate"/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end"/>
      </w:r>
      <w:r w:rsidR="00233160" w:rsidRPr="009A5E8B">
        <w:rPr>
          <w:rFonts w:asciiTheme="majorHAnsi" w:hAnsiTheme="majorHAnsi" w:cstheme="majorHAnsi"/>
          <w:sz w:val="24"/>
          <w:szCs w:val="24"/>
        </w:rPr>
        <w:t xml:space="preserve"> </w:t>
      </w:r>
      <w:r w:rsidR="00233160" w:rsidRPr="009A5E8B">
        <w:rPr>
          <w:rFonts w:asciiTheme="majorHAnsi" w:hAnsiTheme="majorHAnsi" w:cstheme="majorHAnsi"/>
          <w:i/>
          <w:sz w:val="24"/>
          <w:szCs w:val="24"/>
        </w:rPr>
        <w:t xml:space="preserve">(Nom du CFA) </w:t>
      </w:r>
      <w:r w:rsidR="00233160" w:rsidRPr="009A5E8B">
        <w:rPr>
          <w:rFonts w:asciiTheme="majorHAnsi" w:hAnsiTheme="majorHAnsi" w:cstheme="majorHAnsi"/>
          <w:sz w:val="24"/>
          <w:szCs w:val="24"/>
        </w:rPr>
        <w:t xml:space="preserve">Ville : </w:t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9A5E8B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="00233160" w:rsidRPr="009A5E8B">
        <w:rPr>
          <w:rFonts w:ascii="Calibri Light" w:hAnsi="Calibri Light" w:cs="Calibri Light"/>
          <w:sz w:val="24"/>
          <w:szCs w:val="24"/>
        </w:rPr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separate"/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t> </w:t>
      </w:r>
      <w:r w:rsidR="00233160" w:rsidRPr="009A5E8B">
        <w:rPr>
          <w:rFonts w:ascii="Calibri Light" w:hAnsi="Calibri Light" w:cs="Calibri Light"/>
          <w:sz w:val="24"/>
          <w:szCs w:val="24"/>
        </w:rPr>
        <w:fldChar w:fldCharType="end"/>
      </w:r>
      <w:r w:rsidR="00233160" w:rsidRPr="009A5E8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7272E" w:rsidRPr="003457A4" w:rsidRDefault="0017272E" w:rsidP="00380694">
      <w:pPr>
        <w:spacing w:after="0" w:line="240" w:lineRule="auto"/>
        <w:ind w:left="-709"/>
        <w:jc w:val="center"/>
        <w:rPr>
          <w:rFonts w:asciiTheme="majorHAnsi" w:hAnsiTheme="majorHAnsi" w:cstheme="majorHAnsi"/>
          <w:b/>
          <w:sz w:val="18"/>
          <w:szCs w:val="20"/>
        </w:rPr>
      </w:pPr>
    </w:p>
    <w:p w:rsidR="00FC772D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  <w:u w:val="single"/>
        </w:rPr>
      </w:pPr>
    </w:p>
    <w:p w:rsidR="00FC772D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szCs w:val="20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1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er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 secteur d’activité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>Cocher le secteur de l’entreprise correspondant</w:t>
      </w:r>
      <w:r w:rsidRPr="00FC772D">
        <w:rPr>
          <w:rFonts w:asciiTheme="majorHAnsi" w:hAnsiTheme="majorHAnsi" w:cstheme="majorHAnsi"/>
          <w:szCs w:val="20"/>
        </w:rPr>
        <w:t xml:space="preserve"> </w:t>
      </w:r>
    </w:p>
    <w:p w:rsidR="00FC772D" w:rsidRPr="00D66CDB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szCs w:val="20"/>
        </w:rPr>
        <w:t xml:space="preserve">Toute forme d’organisation suivante </w:t>
      </w:r>
      <w:r w:rsidRPr="00FC772D">
        <w:rPr>
          <w:rFonts w:asciiTheme="majorHAnsi" w:hAnsiTheme="majorHAnsi" w:cstheme="majorHAnsi"/>
          <w:szCs w:val="20"/>
        </w:rPr>
        <w:t>proposant des biens ou des prestations de</w:t>
      </w:r>
      <w:r>
        <w:rPr>
          <w:rFonts w:asciiTheme="majorHAnsi" w:hAnsiTheme="majorHAnsi" w:cstheme="majorHAnsi"/>
          <w:szCs w:val="20"/>
        </w:rPr>
        <w:t xml:space="preserve"> </w:t>
      </w:r>
      <w:r w:rsidRPr="00FC772D">
        <w:rPr>
          <w:rFonts w:asciiTheme="majorHAnsi" w:hAnsiTheme="majorHAnsi" w:cstheme="majorHAnsi"/>
          <w:szCs w:val="20"/>
        </w:rPr>
        <w:t>services, quelle que soit sa taille, dès lors qu’elle met en œuvre une démarche commerciale.</w:t>
      </w:r>
    </w:p>
    <w:tbl>
      <w:tblPr>
        <w:tblStyle w:val="Grilledutableau"/>
        <w:tblW w:w="15877" w:type="dxa"/>
        <w:tblInd w:w="-998" w:type="dxa"/>
        <w:tblLook w:val="04A0" w:firstRow="1" w:lastRow="0" w:firstColumn="1" w:lastColumn="0" w:noHBand="0" w:noVBand="1"/>
      </w:tblPr>
      <w:tblGrid>
        <w:gridCol w:w="5955"/>
        <w:gridCol w:w="926"/>
        <w:gridCol w:w="8996"/>
      </w:tblGrid>
      <w:tr w:rsidR="00FC772D" w:rsidTr="00FC772D">
        <w:tc>
          <w:tcPr>
            <w:tcW w:w="5955" w:type="dxa"/>
          </w:tcPr>
          <w:p w:rsidR="00FC772D" w:rsidRPr="0043229E" w:rsidRDefault="00FC772D" w:rsidP="00FC772D">
            <w:pPr>
              <w:ind w:right="-11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Extrait du référentiel d’activités professionnelles du diplôme</w:t>
            </w:r>
          </w:p>
        </w:tc>
        <w:tc>
          <w:tcPr>
            <w:tcW w:w="926" w:type="dxa"/>
          </w:tcPr>
          <w:p w:rsidR="00FC772D" w:rsidRPr="0043229E" w:rsidRDefault="00FC772D" w:rsidP="00CD37C4">
            <w:pPr>
              <w:ind w:left="-103" w:right="-10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  <w:szCs w:val="20"/>
              </w:rPr>
              <w:t>A cocher</w:t>
            </w:r>
          </w:p>
        </w:tc>
        <w:tc>
          <w:tcPr>
            <w:tcW w:w="8996" w:type="dxa"/>
          </w:tcPr>
          <w:p w:rsidR="00FC772D" w:rsidRPr="0043229E" w:rsidRDefault="00FC772D" w:rsidP="00CD37C4">
            <w:pPr>
              <w:ind w:right="-424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43229E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Entreprise artisanale</w:t>
            </w:r>
          </w:p>
        </w:tc>
        <w:tc>
          <w:tcPr>
            <w:tcW w:w="926" w:type="dxa"/>
            <w:vAlign w:val="center"/>
          </w:tcPr>
          <w:p w:rsidR="00FC772D" w:rsidRPr="00764072" w:rsidRDefault="00FC772D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953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Entreprise</w:t>
            </w:r>
            <w:r w:rsidRPr="00FC772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FC772D">
              <w:rPr>
                <w:rFonts w:asciiTheme="majorHAnsi" w:hAnsiTheme="majorHAnsi" w:cstheme="majorHAnsi"/>
                <w:szCs w:val="20"/>
              </w:rPr>
              <w:t>commerciale</w:t>
            </w:r>
          </w:p>
        </w:tc>
        <w:tc>
          <w:tcPr>
            <w:tcW w:w="926" w:type="dxa"/>
            <w:vAlign w:val="center"/>
          </w:tcPr>
          <w:p w:rsidR="00FC772D" w:rsidRPr="00764072" w:rsidRDefault="00FC772D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417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Entreprise</w:t>
            </w:r>
            <w:r w:rsidRPr="00FC772D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FC772D">
              <w:rPr>
                <w:rFonts w:asciiTheme="majorHAnsi" w:hAnsiTheme="majorHAnsi" w:cstheme="majorHAnsi"/>
                <w:szCs w:val="20"/>
              </w:rPr>
              <w:t>industrielle</w:t>
            </w:r>
          </w:p>
        </w:tc>
        <w:tc>
          <w:tcPr>
            <w:tcW w:w="926" w:type="dxa"/>
            <w:vAlign w:val="center"/>
          </w:tcPr>
          <w:p w:rsidR="00FC772D" w:rsidRPr="00764072" w:rsidRDefault="00FC772D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928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Association </w:t>
            </w:r>
          </w:p>
        </w:tc>
        <w:tc>
          <w:tcPr>
            <w:tcW w:w="926" w:type="dxa"/>
            <w:vAlign w:val="center"/>
          </w:tcPr>
          <w:p w:rsidR="00FC772D" w:rsidRPr="00764072" w:rsidRDefault="00FC772D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3996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FC772D" w:rsidTr="00FC772D">
        <w:tc>
          <w:tcPr>
            <w:tcW w:w="5955" w:type="dxa"/>
          </w:tcPr>
          <w:p w:rsidR="00FC772D" w:rsidRDefault="00FC772D" w:rsidP="00CD37C4">
            <w:pPr>
              <w:ind w:right="-37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Organisation publique</w:t>
            </w:r>
          </w:p>
        </w:tc>
        <w:tc>
          <w:tcPr>
            <w:tcW w:w="926" w:type="dxa"/>
            <w:vAlign w:val="center"/>
          </w:tcPr>
          <w:p w:rsidR="00FC772D" w:rsidRPr="00764072" w:rsidRDefault="00FC772D" w:rsidP="00CD37C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8444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4072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996" w:type="dxa"/>
          </w:tcPr>
          <w:p w:rsidR="00FC772D" w:rsidRDefault="00FC772D" w:rsidP="00CD37C4">
            <w:pPr>
              <w:ind w:right="-424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FC772D" w:rsidRPr="00FC772D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szCs w:val="20"/>
        </w:rPr>
      </w:pPr>
    </w:p>
    <w:p w:rsidR="00FC772D" w:rsidRPr="00D66CDB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b/>
          <w:i/>
          <w:szCs w:val="20"/>
          <w:u w:val="single"/>
        </w:rPr>
      </w:pPr>
      <w:r w:rsidRPr="00D66CDB">
        <w:rPr>
          <w:rFonts w:asciiTheme="majorHAnsi" w:hAnsiTheme="majorHAnsi" w:cstheme="majorHAnsi"/>
          <w:b/>
          <w:szCs w:val="20"/>
          <w:u w:val="single"/>
        </w:rPr>
        <w:t>2</w:t>
      </w:r>
      <w:r w:rsidRPr="00D66CDB">
        <w:rPr>
          <w:rFonts w:asciiTheme="majorHAnsi" w:hAnsiTheme="majorHAnsi" w:cstheme="majorHAnsi"/>
          <w:b/>
          <w:szCs w:val="20"/>
          <w:u w:val="single"/>
          <w:vertAlign w:val="superscript"/>
        </w:rPr>
        <w:t>ème</w:t>
      </w:r>
      <w:r w:rsidRPr="00D66CDB">
        <w:rPr>
          <w:rFonts w:asciiTheme="majorHAnsi" w:hAnsiTheme="majorHAnsi" w:cstheme="majorHAnsi"/>
          <w:b/>
          <w:szCs w:val="20"/>
          <w:u w:val="single"/>
        </w:rPr>
        <w:t xml:space="preserve"> contrôle</w:t>
      </w:r>
      <w:r w:rsidRPr="00D66CDB">
        <w:rPr>
          <w:rFonts w:asciiTheme="majorHAnsi" w:hAnsiTheme="majorHAnsi" w:cstheme="majorHAnsi"/>
          <w:b/>
          <w:szCs w:val="20"/>
        </w:rPr>
        <w:t xml:space="preserve"> visant les compétences mises en œuvre au sein de l’entreprise – </w:t>
      </w:r>
      <w:r w:rsidRPr="00D66CDB">
        <w:rPr>
          <w:rFonts w:asciiTheme="majorHAnsi" w:hAnsiTheme="majorHAnsi" w:cstheme="majorHAnsi"/>
          <w:b/>
          <w:i/>
          <w:szCs w:val="20"/>
        </w:rPr>
        <w:t xml:space="preserve">Cocher la case correspondante suivant la fréquence de mise en œuvre. </w:t>
      </w:r>
    </w:p>
    <w:p w:rsidR="00FC772D" w:rsidRPr="00764072" w:rsidRDefault="00FC772D" w:rsidP="00FC772D">
      <w:pPr>
        <w:spacing w:after="0" w:line="240" w:lineRule="auto"/>
        <w:ind w:left="-709" w:right="-424"/>
        <w:rPr>
          <w:rFonts w:asciiTheme="majorHAnsi" w:hAnsiTheme="majorHAnsi" w:cstheme="majorHAnsi"/>
          <w:i/>
          <w:szCs w:val="20"/>
        </w:rPr>
      </w:pPr>
      <w:r w:rsidRPr="00764072">
        <w:rPr>
          <w:rFonts w:asciiTheme="majorHAnsi" w:hAnsiTheme="majorHAnsi" w:cstheme="majorHAnsi"/>
          <w:i/>
          <w:szCs w:val="20"/>
        </w:rPr>
        <w:t>*** Compétence au cœur de l’activité de l’entreprise / ** Compétence annexe mais pouvant être mise en œuvre en entreprise / * Compétence inexistante dans l’entreprise</w:t>
      </w:r>
    </w:p>
    <w:p w:rsidR="0017272E" w:rsidRPr="0017272E" w:rsidRDefault="0017272E" w:rsidP="00AA136C">
      <w:pPr>
        <w:spacing w:after="0" w:line="240" w:lineRule="auto"/>
        <w:ind w:left="-709"/>
        <w:rPr>
          <w:rFonts w:asciiTheme="majorHAnsi" w:hAnsiTheme="majorHAnsi" w:cstheme="majorHAnsi"/>
          <w:i/>
          <w:sz w:val="6"/>
          <w:szCs w:val="20"/>
        </w:rPr>
      </w:pPr>
    </w:p>
    <w:tbl>
      <w:tblPr>
        <w:tblStyle w:val="Grilledutableau"/>
        <w:tblW w:w="16003" w:type="dxa"/>
        <w:tblInd w:w="-998" w:type="dxa"/>
        <w:tblLook w:val="04A0" w:firstRow="1" w:lastRow="0" w:firstColumn="1" w:lastColumn="0" w:noHBand="0" w:noVBand="1"/>
      </w:tblPr>
      <w:tblGrid>
        <w:gridCol w:w="1308"/>
        <w:gridCol w:w="2919"/>
        <w:gridCol w:w="6630"/>
        <w:gridCol w:w="550"/>
        <w:gridCol w:w="440"/>
        <w:gridCol w:w="440"/>
        <w:gridCol w:w="3716"/>
      </w:tblGrid>
      <w:tr w:rsidR="009A5E8B" w:rsidRPr="009A5E8B" w:rsidTr="00FB1611">
        <w:trPr>
          <w:trHeight w:val="491"/>
        </w:trPr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:rsidR="009A5E8B" w:rsidRPr="00FC772D" w:rsidRDefault="009A5E8B" w:rsidP="007A2590">
            <w:pPr>
              <w:ind w:left="-109" w:right="-51" w:hanging="9"/>
              <w:jc w:val="center"/>
              <w:rPr>
                <w:rFonts w:ascii="Calibri Light" w:hAnsi="Calibri Light" w:cs="Calibri Light"/>
                <w:b/>
              </w:rPr>
            </w:pPr>
            <w:r w:rsidRPr="00FC772D">
              <w:rPr>
                <w:rFonts w:ascii="Calibri Light" w:hAnsi="Calibri Light" w:cs="Calibri Light"/>
                <w:b/>
              </w:rPr>
              <w:t>Blocs de compétences</w:t>
            </w:r>
          </w:p>
        </w:tc>
        <w:tc>
          <w:tcPr>
            <w:tcW w:w="2919" w:type="dxa"/>
            <w:vMerge w:val="restart"/>
            <w:shd w:val="clear" w:color="auto" w:fill="D9D9D9" w:themeFill="background1" w:themeFillShade="D9"/>
            <w:vAlign w:val="center"/>
          </w:tcPr>
          <w:p w:rsidR="009A5E8B" w:rsidRPr="00FC772D" w:rsidRDefault="009A5E8B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Compétences</w:t>
            </w:r>
          </w:p>
        </w:tc>
        <w:tc>
          <w:tcPr>
            <w:tcW w:w="6630" w:type="dxa"/>
            <w:vMerge w:val="restart"/>
            <w:shd w:val="clear" w:color="auto" w:fill="D9D9D9" w:themeFill="background1" w:themeFillShade="D9"/>
            <w:vAlign w:val="center"/>
          </w:tcPr>
          <w:p w:rsidR="009A5E8B" w:rsidRPr="00FC772D" w:rsidRDefault="009A5E8B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Sous-compétences</w:t>
            </w:r>
          </w:p>
        </w:tc>
        <w:tc>
          <w:tcPr>
            <w:tcW w:w="5146" w:type="dxa"/>
            <w:gridSpan w:val="4"/>
            <w:shd w:val="clear" w:color="auto" w:fill="D9D9D9" w:themeFill="background1" w:themeFillShade="D9"/>
            <w:vAlign w:val="center"/>
          </w:tcPr>
          <w:p w:rsidR="009A5E8B" w:rsidRPr="00FC772D" w:rsidRDefault="009A5E8B" w:rsidP="00380694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FC772D">
              <w:rPr>
                <w:rFonts w:asciiTheme="majorHAnsi" w:hAnsiTheme="majorHAnsi" w:cstheme="majorHAnsi"/>
                <w:b/>
              </w:rPr>
              <w:t xml:space="preserve">Entreprise : </w:t>
            </w:r>
            <w:r w:rsidRPr="00FC772D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FC772D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FC772D">
              <w:rPr>
                <w:rFonts w:ascii="Calibri Light" w:hAnsi="Calibri Light" w:cs="Calibri Light"/>
                <w:b/>
              </w:rPr>
            </w:r>
            <w:r w:rsidRPr="00FC772D">
              <w:rPr>
                <w:rFonts w:ascii="Calibri Light" w:hAnsi="Calibri Light" w:cs="Calibri Light"/>
                <w:b/>
              </w:rPr>
              <w:fldChar w:fldCharType="separate"/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t> </w:t>
            </w:r>
            <w:r w:rsidRPr="00FC772D">
              <w:rPr>
                <w:rFonts w:ascii="Calibri Light" w:hAnsi="Calibri Light" w:cs="Calibri Light"/>
                <w:b/>
              </w:rPr>
              <w:fldChar w:fldCharType="end"/>
            </w:r>
            <w:r w:rsidRPr="00FC772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9A5E8B" w:rsidRPr="00FC772D" w:rsidRDefault="009A5E8B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  <w:i/>
                <w:sz w:val="20"/>
              </w:rPr>
              <w:t>(Nom de l’entreprise signataire du contrat d’apprentissage)</w:t>
            </w:r>
          </w:p>
        </w:tc>
      </w:tr>
      <w:tr w:rsidR="009A5E8B" w:rsidRPr="009A5E8B" w:rsidTr="00FB1611">
        <w:trPr>
          <w:trHeight w:val="398"/>
        </w:trPr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:rsidR="009A5E8B" w:rsidRPr="00FC772D" w:rsidRDefault="009A5E8B" w:rsidP="00557338">
            <w:pPr>
              <w:ind w:left="-109" w:right="-51" w:firstLine="109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19" w:type="dxa"/>
            <w:vMerge/>
            <w:shd w:val="clear" w:color="auto" w:fill="D9D9D9" w:themeFill="background1" w:themeFillShade="D9"/>
            <w:vAlign w:val="center"/>
          </w:tcPr>
          <w:p w:rsidR="009A5E8B" w:rsidRPr="00FC772D" w:rsidRDefault="009A5E8B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30" w:type="dxa"/>
            <w:vMerge/>
            <w:shd w:val="clear" w:color="auto" w:fill="D9D9D9" w:themeFill="background1" w:themeFillShade="D9"/>
            <w:vAlign w:val="center"/>
          </w:tcPr>
          <w:p w:rsidR="009A5E8B" w:rsidRPr="00FC772D" w:rsidRDefault="009A5E8B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9A5E8B" w:rsidRPr="00FC772D" w:rsidRDefault="009A5E8B" w:rsidP="007A25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***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9A5E8B" w:rsidRPr="00FC772D" w:rsidRDefault="009A5E8B" w:rsidP="007A25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**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9A5E8B" w:rsidRPr="00FC772D" w:rsidRDefault="009A5E8B" w:rsidP="007A259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9A5E8B" w:rsidRPr="00FC772D" w:rsidRDefault="009A5E8B" w:rsidP="00380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C772D">
              <w:rPr>
                <w:rFonts w:asciiTheme="majorHAnsi" w:hAnsiTheme="majorHAnsi" w:cstheme="majorHAnsi"/>
                <w:b/>
              </w:rPr>
              <w:t>Commentaires éventuels</w:t>
            </w:r>
          </w:p>
        </w:tc>
      </w:tr>
      <w:tr w:rsidR="009A5E8B" w:rsidRPr="009A5E8B" w:rsidTr="00FB1611">
        <w:trPr>
          <w:trHeight w:val="398"/>
        </w:trPr>
        <w:tc>
          <w:tcPr>
            <w:tcW w:w="1308" w:type="dxa"/>
            <w:vMerge w:val="restart"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  <w:r w:rsidRPr="009A5E8B">
              <w:rPr>
                <w:rFonts w:ascii="Calibri Light" w:hAnsi="Calibri Light" w:cs="Calibri Light"/>
                <w:b/>
                <w:bCs/>
              </w:rPr>
              <w:t>N°1 - Relation client et négociation-vente</w:t>
            </w: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Cibler et prospecter la clientèle</w:t>
            </w:r>
          </w:p>
        </w:tc>
        <w:tc>
          <w:tcPr>
            <w:tcW w:w="6630" w:type="dxa"/>
            <w:vAlign w:val="center"/>
          </w:tcPr>
          <w:p w:rsidR="009A5E8B" w:rsidRPr="00FC772D" w:rsidRDefault="009A5E8B" w:rsidP="0050063D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Analyser un portefeuille clients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214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0995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911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98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FC772D" w:rsidRDefault="009A5E8B" w:rsidP="0050063D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Identifier des cibles de clientèle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597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580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783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FC772D" w:rsidRDefault="009A5E8B" w:rsidP="0050063D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Mettre en œuvre et évaluer une démarche de prospection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571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9360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608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Développer des réseaux professionnels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365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7281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1463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98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Négocier et accompagner la relation client</w:t>
            </w:r>
          </w:p>
        </w:tc>
        <w:tc>
          <w:tcPr>
            <w:tcW w:w="6630" w:type="dxa"/>
            <w:vAlign w:val="center"/>
          </w:tcPr>
          <w:p w:rsidR="009A5E8B" w:rsidRPr="00FC772D" w:rsidRDefault="009A5E8B" w:rsidP="0050063D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Négocier et vendre une solution adaptée au client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7265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6148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626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FC772D" w:rsidRDefault="009A5E8B" w:rsidP="0050063D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Créer et maintenir une relation durable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793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840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6795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Organiser et animer un événement commercial</w:t>
            </w:r>
          </w:p>
        </w:tc>
        <w:tc>
          <w:tcPr>
            <w:tcW w:w="6630" w:type="dxa"/>
            <w:vAlign w:val="center"/>
          </w:tcPr>
          <w:p w:rsidR="009A5E8B" w:rsidRPr="00FC772D" w:rsidRDefault="009A5E8B" w:rsidP="0050063D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Organiser un événement commercial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29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945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871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98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FC772D" w:rsidRDefault="009A5E8B" w:rsidP="0050063D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Animer un événement commercial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311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181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3092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Theme="minorEastAsia" w:hAnsiTheme="majorHAnsi" w:cstheme="majorHAnsi"/>
              </w:rPr>
              <w:t>Exploiter un événement commercial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298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132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052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hAnsiTheme="majorHAnsi" w:cstheme="majorHAnsi"/>
                <w:bCs/>
              </w:rPr>
              <w:t>Exploiter et mutualiser l’information commerciale</w:t>
            </w: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A5E8B">
              <w:rPr>
                <w:rFonts w:asciiTheme="majorHAnsi" w:hAnsiTheme="majorHAnsi" w:cstheme="majorHAnsi"/>
              </w:rPr>
              <w:t>Remonter, valoriser et partager l’information commerciale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377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8660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877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A5E8B">
              <w:rPr>
                <w:rFonts w:asciiTheme="majorHAnsi" w:hAnsiTheme="majorHAnsi" w:cstheme="majorHAnsi"/>
              </w:rPr>
              <w:t>Collaborer à l’interne en vue de développer l’expertise commerciale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284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836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149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78"/>
        </w:trPr>
        <w:tc>
          <w:tcPr>
            <w:tcW w:w="1308" w:type="dxa"/>
            <w:vMerge w:val="restart"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  <w:r w:rsidRPr="009A5E8B">
              <w:rPr>
                <w:rFonts w:ascii="Calibri Light" w:hAnsi="Calibri Light" w:cs="Calibri Light"/>
                <w:b/>
                <w:bCs/>
              </w:rPr>
              <w:t>N°2 - Relation client à distance et digitalisation</w:t>
            </w: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eastAsiaTheme="minorEastAsia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>Maitriser la relation client omnicanale</w:t>
            </w: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>Créer et entretenir la relation client à distance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9318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4402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4494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14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Theme="minorEastAsia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>Apprécier la performance commerciale à partir d'indicateurs d'activité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301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861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989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98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>Encadrer et animer une équipe de téléacteur</w:t>
            </w:r>
            <w:r w:rsidR="00FC772D">
              <w:rPr>
                <w:rFonts w:asciiTheme="majorHAnsi" w:eastAsia="Bookman Old Style" w:hAnsiTheme="majorHAnsi" w:cstheme="majorHAnsi"/>
              </w:rPr>
              <w:t>s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824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984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804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 xml:space="preserve"> Animer la relation client digitale</w:t>
            </w: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>Produire, publier et assurer la visibilité des contenus digitaux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449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557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728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>Impulser, entretenir et réguler une dynamique e-relationnelle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226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092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273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98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 xml:space="preserve"> Développer la relation client en e-commerce</w:t>
            </w: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>Dynamiser un site de e-commerce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876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756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096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>Faciliter et sécuriser la relation commerciale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0956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8120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203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eastAsia="Bookman Old Style" w:hAnsi="Calibri Light" w:cs="Calibri Light"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eastAsia="Bookman Old Style" w:hAnsiTheme="majorHAnsi" w:cstheme="majorHAnsi"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eastAsia="Bookman Old Style" w:hAnsiTheme="majorHAnsi" w:cstheme="majorHAnsi"/>
              </w:rPr>
            </w:pPr>
            <w:r w:rsidRPr="009A5E8B">
              <w:rPr>
                <w:rFonts w:asciiTheme="majorHAnsi" w:eastAsia="Bookman Old Style" w:hAnsiTheme="majorHAnsi" w:cstheme="majorHAnsi"/>
              </w:rPr>
              <w:t>Diagnostiquer l'activité de e-commerce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0116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4188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823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78"/>
        </w:trPr>
        <w:tc>
          <w:tcPr>
            <w:tcW w:w="1308" w:type="dxa"/>
            <w:vMerge w:val="restart"/>
            <w:textDirection w:val="btLr"/>
            <w:vAlign w:val="center"/>
          </w:tcPr>
          <w:p w:rsidR="009A5E8B" w:rsidRPr="009A5E8B" w:rsidRDefault="009A5E8B" w:rsidP="00AA136C">
            <w:pPr>
              <w:ind w:left="113" w:right="113"/>
              <w:jc w:val="center"/>
              <w:rPr>
                <w:rFonts w:ascii="Calibri Light" w:hAnsi="Calibri Light" w:cs="Calibri Light"/>
                <w:bCs/>
              </w:rPr>
            </w:pPr>
            <w:r w:rsidRPr="009A5E8B">
              <w:rPr>
                <w:rFonts w:ascii="Calibri Light" w:hAnsi="Calibri Light" w:cs="Calibri Light"/>
                <w:b/>
                <w:bCs/>
              </w:rPr>
              <w:t>N°3 - Relation client et animation de réseaux</w:t>
            </w: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 xml:space="preserve"> Implanter et promouvoir l'offre chez des distributeurs</w:t>
            </w: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>Valoriser l'offre sur le lieu de vente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6217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3111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204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</w:tcPr>
          <w:p w:rsidR="009A5E8B" w:rsidRPr="009A5E8B" w:rsidRDefault="009A5E8B" w:rsidP="00AA136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>Développer la présence dans le réseau de distributeurs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955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3138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143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</w:tcPr>
          <w:p w:rsidR="009A5E8B" w:rsidRPr="009A5E8B" w:rsidRDefault="009A5E8B" w:rsidP="00AA136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 xml:space="preserve"> Développer et piloter un réseau de partenaires</w:t>
            </w: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>Participer au développement d'un réseau de partenaires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009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0961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964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</w:tcPr>
          <w:p w:rsidR="009A5E8B" w:rsidRPr="009A5E8B" w:rsidRDefault="009A5E8B" w:rsidP="00AA136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9" w:type="dxa"/>
            <w:vMerge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>Mobiliser un réseau de partenaires et évaluer les performances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476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07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347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98"/>
        </w:trPr>
        <w:tc>
          <w:tcPr>
            <w:tcW w:w="1308" w:type="dxa"/>
            <w:vMerge/>
          </w:tcPr>
          <w:p w:rsidR="009A5E8B" w:rsidRPr="009A5E8B" w:rsidRDefault="009A5E8B" w:rsidP="00AA136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9" w:type="dxa"/>
            <w:vMerge w:val="restart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 xml:space="preserve"> Créer et animer un réseau de vente directe</w:t>
            </w: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>Prospecter, organiser des rencontres et vendre en réunion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2693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69622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817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420"/>
        </w:trPr>
        <w:tc>
          <w:tcPr>
            <w:tcW w:w="1308" w:type="dxa"/>
            <w:vMerge/>
          </w:tcPr>
          <w:p w:rsidR="009A5E8B" w:rsidRPr="009A5E8B" w:rsidRDefault="009A5E8B" w:rsidP="00AA136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9" w:type="dxa"/>
            <w:vMerge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>Recruter et former des vendeurs à domicile indépendants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982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9391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7412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  <w:tr w:rsidR="009A5E8B" w:rsidRPr="009A5E8B" w:rsidTr="00FB1611">
        <w:trPr>
          <w:trHeight w:val="398"/>
        </w:trPr>
        <w:tc>
          <w:tcPr>
            <w:tcW w:w="1308" w:type="dxa"/>
            <w:vMerge/>
          </w:tcPr>
          <w:p w:rsidR="009A5E8B" w:rsidRPr="009A5E8B" w:rsidRDefault="009A5E8B" w:rsidP="00AA136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919" w:type="dxa"/>
            <w:vMerge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630" w:type="dxa"/>
            <w:vAlign w:val="center"/>
          </w:tcPr>
          <w:p w:rsidR="009A5E8B" w:rsidRPr="009A5E8B" w:rsidRDefault="009A5E8B" w:rsidP="0050063D">
            <w:pPr>
              <w:rPr>
                <w:rFonts w:asciiTheme="majorHAnsi" w:hAnsiTheme="majorHAnsi" w:cstheme="majorHAnsi"/>
                <w:bCs/>
              </w:rPr>
            </w:pPr>
            <w:r w:rsidRPr="009A5E8B">
              <w:rPr>
                <w:rFonts w:asciiTheme="majorHAnsi" w:hAnsiTheme="majorHAnsi" w:cstheme="majorHAnsi"/>
                <w:bCs/>
              </w:rPr>
              <w:t>Impulser une dynamique de réseau</w:t>
            </w:r>
          </w:p>
        </w:tc>
        <w:tc>
          <w:tcPr>
            <w:tcW w:w="55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257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5538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40" w:type="dxa"/>
            <w:vAlign w:val="center"/>
          </w:tcPr>
          <w:p w:rsidR="009A5E8B" w:rsidRPr="009A5E8B" w:rsidRDefault="00D4482A" w:rsidP="00AA136C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746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8B" w:rsidRPr="009A5E8B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714" w:type="dxa"/>
            <w:vAlign w:val="center"/>
          </w:tcPr>
          <w:p w:rsidR="009A5E8B" w:rsidRPr="009A5E8B" w:rsidRDefault="009A5E8B" w:rsidP="00AA136C">
            <w:pPr>
              <w:rPr>
                <w:rFonts w:asciiTheme="majorHAnsi" w:hAnsiTheme="majorHAnsi" w:cstheme="majorHAnsi"/>
              </w:rPr>
            </w:pPr>
          </w:p>
        </w:tc>
      </w:tr>
    </w:tbl>
    <w:p w:rsidR="00233160" w:rsidRDefault="00233160" w:rsidP="00D10464">
      <w:pPr>
        <w:spacing w:after="0"/>
        <w:ind w:left="-709"/>
        <w:rPr>
          <w:rFonts w:asciiTheme="majorHAnsi" w:hAnsiTheme="majorHAnsi" w:cstheme="majorHAnsi"/>
          <w:sz w:val="20"/>
          <w:szCs w:val="20"/>
        </w:rPr>
      </w:pPr>
    </w:p>
    <w:p w:rsidR="00233160" w:rsidRPr="009A5E8B" w:rsidRDefault="00557338" w:rsidP="002F15F4">
      <w:pPr>
        <w:spacing w:after="0"/>
        <w:ind w:left="-709"/>
        <w:rPr>
          <w:rFonts w:asciiTheme="majorHAnsi" w:hAnsiTheme="majorHAnsi" w:cstheme="majorHAnsi"/>
        </w:rPr>
      </w:pPr>
      <w:r w:rsidRPr="009A5E8B">
        <w:rPr>
          <w:rFonts w:asciiTheme="majorHAnsi" w:hAnsiTheme="majorHAnsi" w:cstheme="majorHAnsi"/>
        </w:rPr>
        <w:t>Je certif</w:t>
      </w:r>
      <w:r w:rsidR="007A4B94" w:rsidRPr="009A5E8B">
        <w:rPr>
          <w:rFonts w:asciiTheme="majorHAnsi" w:hAnsiTheme="majorHAnsi" w:cstheme="majorHAnsi"/>
        </w:rPr>
        <w:t>ie que mon entreprise et le maître d’apprentissage que j’ai désigné sont en capacité de former et d’évaluer aux compétences que j’ai référencées dans ce tableau.</w:t>
      </w:r>
    </w:p>
    <w:p w:rsidR="00D10464" w:rsidRPr="009A5E8B" w:rsidRDefault="007A4B94" w:rsidP="002F15F4">
      <w:pPr>
        <w:spacing w:after="0"/>
        <w:ind w:left="-709"/>
        <w:rPr>
          <w:rFonts w:ascii="Calibri Light" w:hAnsi="Calibri Light" w:cs="Calibri Light"/>
          <w:i/>
          <w:iCs/>
        </w:rPr>
      </w:pPr>
      <w:r w:rsidRPr="009A5E8B">
        <w:rPr>
          <w:rFonts w:asciiTheme="majorHAnsi" w:hAnsiTheme="majorHAnsi" w:cstheme="majorHAnsi"/>
        </w:rPr>
        <w:t xml:space="preserve">Le cas échéant, et en fonction de l’importance des compétences non référencées, je propose d’étudier avec le CFA </w:t>
      </w:r>
      <w:r w:rsidR="00233160" w:rsidRPr="009A5E8B">
        <w:rPr>
          <w:rFonts w:ascii="Calibri Light" w:hAnsi="Calibri Light" w:cs="Calibri Light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233160" w:rsidRPr="009A5E8B">
        <w:rPr>
          <w:rFonts w:ascii="Calibri Light" w:hAnsi="Calibri Light" w:cs="Calibri Light"/>
        </w:rPr>
        <w:instrText xml:space="preserve"> FORMTEXT </w:instrText>
      </w:r>
      <w:r w:rsidR="00233160" w:rsidRPr="009A5E8B">
        <w:rPr>
          <w:rFonts w:ascii="Calibri Light" w:hAnsi="Calibri Light" w:cs="Calibri Light"/>
        </w:rPr>
      </w:r>
      <w:r w:rsidR="00233160" w:rsidRPr="009A5E8B">
        <w:rPr>
          <w:rFonts w:ascii="Calibri Light" w:hAnsi="Calibri Light" w:cs="Calibri Light"/>
        </w:rPr>
        <w:fldChar w:fldCharType="separate"/>
      </w:r>
      <w:r w:rsidR="00233160" w:rsidRPr="009A5E8B">
        <w:rPr>
          <w:rFonts w:ascii="Calibri Light" w:hAnsi="Calibri Light" w:cs="Calibri Light"/>
        </w:rPr>
        <w:t> </w:t>
      </w:r>
      <w:r w:rsidR="00233160" w:rsidRPr="009A5E8B">
        <w:rPr>
          <w:rFonts w:ascii="Calibri Light" w:hAnsi="Calibri Light" w:cs="Calibri Light"/>
        </w:rPr>
        <w:t> </w:t>
      </w:r>
      <w:r w:rsidR="00233160" w:rsidRPr="009A5E8B">
        <w:rPr>
          <w:rFonts w:ascii="Calibri Light" w:hAnsi="Calibri Light" w:cs="Calibri Light"/>
        </w:rPr>
        <w:t> </w:t>
      </w:r>
      <w:r w:rsidR="00233160" w:rsidRPr="009A5E8B">
        <w:rPr>
          <w:rFonts w:ascii="Calibri Light" w:hAnsi="Calibri Light" w:cs="Calibri Light"/>
        </w:rPr>
        <w:t> </w:t>
      </w:r>
      <w:r w:rsidR="00233160" w:rsidRPr="009A5E8B">
        <w:rPr>
          <w:rFonts w:ascii="Calibri Light" w:hAnsi="Calibri Light" w:cs="Calibri Light"/>
        </w:rPr>
        <w:t> </w:t>
      </w:r>
      <w:r w:rsidR="00233160" w:rsidRPr="009A5E8B">
        <w:rPr>
          <w:rFonts w:ascii="Calibri Light" w:hAnsi="Calibri Light" w:cs="Calibri Light"/>
        </w:rPr>
        <w:fldChar w:fldCharType="end"/>
      </w:r>
      <w:r w:rsidRPr="009A5E8B">
        <w:rPr>
          <w:rFonts w:asciiTheme="majorHAnsi" w:hAnsiTheme="majorHAnsi" w:cstheme="majorHAnsi"/>
        </w:rPr>
        <w:t xml:space="preserve"> </w:t>
      </w:r>
      <w:r w:rsidR="00233160" w:rsidRPr="009A5E8B">
        <w:rPr>
          <w:rFonts w:asciiTheme="majorHAnsi" w:hAnsiTheme="majorHAnsi" w:cstheme="majorHAnsi"/>
          <w:i/>
        </w:rPr>
        <w:t xml:space="preserve">(Nom du CFA) </w:t>
      </w:r>
      <w:r w:rsidRPr="009A5E8B">
        <w:rPr>
          <w:rFonts w:asciiTheme="majorHAnsi" w:hAnsiTheme="majorHAnsi" w:cstheme="majorHAnsi"/>
        </w:rPr>
        <w:t xml:space="preserve">la possibilité de signer une convention avec une tierce entreprise prévue dans le cadre du Code du travail </w:t>
      </w:r>
      <w:r w:rsidR="00233160" w:rsidRPr="009A5E8B">
        <w:rPr>
          <w:rFonts w:asciiTheme="majorHAnsi" w:hAnsiTheme="majorHAnsi" w:cstheme="majorHAnsi"/>
          <w:i/>
        </w:rPr>
        <w:t>(</w:t>
      </w:r>
      <w:r w:rsidR="00D10464" w:rsidRPr="009A5E8B">
        <w:rPr>
          <w:rFonts w:ascii="Calibri Light" w:hAnsi="Calibri Light" w:cs="Calibri Light"/>
          <w:i/>
        </w:rPr>
        <w:t xml:space="preserve">Décret n° 2012-627 du 2 mai 2012 relatif à l'accueil des apprenti(e)s dans plusieurs entreprises, modifié par les articles </w:t>
      </w:r>
      <w:hyperlink r:id="rId9" w:history="1">
        <w:r w:rsidR="00D10464" w:rsidRPr="009A5E8B">
          <w:rPr>
            <w:rStyle w:val="Lienhypertexte"/>
            <w:rFonts w:ascii="Calibri Light" w:hAnsi="Calibri Light" w:cs="Calibri Light"/>
            <w:i/>
            <w:color w:val="0070C0"/>
          </w:rPr>
          <w:t>R6223-10 à R6223-16</w:t>
        </w:r>
        <w:r w:rsidR="00D10464" w:rsidRPr="009A5E8B">
          <w:rPr>
            <w:rStyle w:val="Lienhypertexte"/>
            <w:rFonts w:ascii="Calibri Light" w:hAnsi="Calibri Light" w:cs="Calibri Light"/>
            <w:i/>
            <w:iCs/>
            <w:color w:val="0070C0"/>
          </w:rPr>
          <w:t> du Code</w:t>
        </w:r>
      </w:hyperlink>
      <w:r w:rsidR="00D10464" w:rsidRPr="009A5E8B">
        <w:rPr>
          <w:rFonts w:ascii="Calibri Light" w:hAnsi="Calibri Light" w:cs="Calibri Light"/>
          <w:i/>
          <w:iCs/>
        </w:rPr>
        <w:t xml:space="preserve"> du Travail</w:t>
      </w:r>
      <w:r w:rsidR="00233160" w:rsidRPr="009A5E8B">
        <w:rPr>
          <w:rFonts w:ascii="Calibri Light" w:hAnsi="Calibri Light" w:cs="Calibri Light"/>
          <w:i/>
          <w:iCs/>
        </w:rPr>
        <w:t>).</w:t>
      </w:r>
    </w:p>
    <w:p w:rsidR="00FC73FC" w:rsidRPr="009A5E8B" w:rsidRDefault="00FC73FC" w:rsidP="007A2590">
      <w:pPr>
        <w:spacing w:after="0"/>
        <w:rPr>
          <w:rFonts w:ascii="Calibri Light" w:hAnsi="Calibri Light" w:cs="Calibri Light"/>
          <w:iCs/>
        </w:rPr>
      </w:pPr>
    </w:p>
    <w:p w:rsidR="00326039" w:rsidRPr="009A5E8B" w:rsidRDefault="002F15F4" w:rsidP="00326039">
      <w:pPr>
        <w:pStyle w:val="Paragraphedeliste"/>
        <w:numPr>
          <w:ilvl w:val="0"/>
          <w:numId w:val="3"/>
        </w:numPr>
        <w:spacing w:after="0"/>
        <w:rPr>
          <w:rFonts w:ascii="Calibri Light" w:hAnsi="Calibri Light" w:cs="Calibri Light"/>
          <w:iCs/>
        </w:rPr>
      </w:pPr>
      <w:r w:rsidRPr="009A5E8B">
        <w:rPr>
          <w:rFonts w:ascii="Calibri Light" w:hAnsi="Calibri Light" w:cs="Calibri Light"/>
          <w:iCs/>
        </w:rPr>
        <w:t>Accès direct au</w:t>
      </w:r>
      <w:r w:rsidR="006B17A4" w:rsidRPr="009A5E8B">
        <w:rPr>
          <w:rFonts w:ascii="Calibri Light" w:hAnsi="Calibri Light" w:cs="Calibri Light"/>
          <w:iCs/>
        </w:rPr>
        <w:t xml:space="preserve"> </w:t>
      </w:r>
      <w:hyperlink r:id="rId10" w:history="1">
        <w:r w:rsidR="006B17A4" w:rsidRPr="009A5E8B">
          <w:rPr>
            <w:rStyle w:val="Lienhypertexte"/>
            <w:rFonts w:ascii="Calibri Light" w:hAnsi="Calibri Light" w:cs="Calibri Light"/>
            <w:color w:val="0070C0"/>
          </w:rPr>
          <w:t>modèle de convention avec une tierce entreprise</w:t>
        </w:r>
      </w:hyperlink>
      <w:r w:rsidR="006B17A4" w:rsidRPr="009A5E8B">
        <w:rPr>
          <w:rFonts w:ascii="Calibri Light" w:hAnsi="Calibri Light" w:cs="Calibri Light"/>
        </w:rPr>
        <w:t xml:space="preserve">, révisé avec l’ajout d’une attestation type des compétences développées par l’apprenti dans l’entreprise d’accueil. </w:t>
      </w:r>
    </w:p>
    <w:p w:rsidR="002B17AB" w:rsidRPr="00FB1611" w:rsidRDefault="00D10464" w:rsidP="009A5E8B">
      <w:pPr>
        <w:pStyle w:val="Paragraphedeliste"/>
        <w:numPr>
          <w:ilvl w:val="0"/>
          <w:numId w:val="3"/>
        </w:numPr>
        <w:spacing w:after="0"/>
        <w:rPr>
          <w:rFonts w:ascii="Calibri Light" w:hAnsi="Calibri Light" w:cs="Calibri Light"/>
          <w:iCs/>
        </w:rPr>
      </w:pPr>
      <w:r w:rsidRPr="009A5E8B">
        <w:rPr>
          <w:rFonts w:asciiTheme="majorHAnsi" w:hAnsiTheme="majorHAnsi" w:cstheme="majorHAnsi"/>
        </w:rPr>
        <w:t>Pour plus de détail</w:t>
      </w:r>
      <w:r w:rsidR="002F15F4" w:rsidRPr="009A5E8B">
        <w:rPr>
          <w:rFonts w:asciiTheme="majorHAnsi" w:hAnsiTheme="majorHAnsi" w:cstheme="majorHAnsi"/>
        </w:rPr>
        <w:t xml:space="preserve"> si besoin</w:t>
      </w:r>
      <w:r w:rsidRPr="009A5E8B">
        <w:rPr>
          <w:rFonts w:asciiTheme="majorHAnsi" w:hAnsiTheme="majorHAnsi" w:cstheme="majorHAnsi"/>
        </w:rPr>
        <w:t xml:space="preserve">, se reporter au </w:t>
      </w:r>
      <w:hyperlink r:id="rId11" w:history="1">
        <w:r w:rsidRPr="009A5E8B">
          <w:rPr>
            <w:rStyle w:val="Lienhypertexte"/>
            <w:rFonts w:asciiTheme="majorHAnsi" w:hAnsiTheme="majorHAnsi" w:cstheme="majorHAnsi"/>
          </w:rPr>
          <w:t>Guide régional Apprentissage</w:t>
        </w:r>
      </w:hyperlink>
      <w:r w:rsidRPr="009A5E8B">
        <w:rPr>
          <w:rFonts w:asciiTheme="majorHAnsi" w:hAnsiTheme="majorHAnsi" w:cstheme="majorHAnsi"/>
        </w:rPr>
        <w:t>, chapitre en annexe « Précis sur le conventionnement avec une autre entreprise ».</w:t>
      </w:r>
    </w:p>
    <w:p w:rsidR="00FB1611" w:rsidRPr="009A5E8B" w:rsidRDefault="00FB1611" w:rsidP="00FB1611">
      <w:pPr>
        <w:pStyle w:val="Paragraphedeliste"/>
        <w:spacing w:after="0"/>
        <w:rPr>
          <w:rFonts w:ascii="Calibri Light" w:hAnsi="Calibri Light" w:cs="Calibri Light"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438"/>
      </w:tblGrid>
      <w:tr w:rsidR="002B17AB" w:rsidRPr="009A5E8B" w:rsidTr="002B17AB">
        <w:tc>
          <w:tcPr>
            <w:tcW w:w="7437" w:type="dxa"/>
          </w:tcPr>
          <w:p w:rsidR="002B17AB" w:rsidRPr="009A5E8B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17AB" w:rsidRPr="009A5E8B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A5E8B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9A5E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A5E8B">
              <w:rPr>
                <w:rFonts w:asciiTheme="majorHAnsi" w:hAnsiTheme="majorHAnsi" w:cstheme="majorHAnsi"/>
                <w:i/>
                <w:sz w:val="22"/>
                <w:szCs w:val="22"/>
              </w:rPr>
              <w:t>(Prénom NOM du signataire du document)</w:t>
            </w:r>
          </w:p>
          <w:p w:rsidR="002B17AB" w:rsidRPr="009A5E8B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2B17AB" w:rsidRPr="009A5E8B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B17AB" w:rsidRPr="009A5E8B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A5E8B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A5E8B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Pr="009A5E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A5E8B">
              <w:rPr>
                <w:rFonts w:asciiTheme="majorHAnsi" w:hAnsiTheme="majorHAnsi" w:cstheme="majorHAnsi"/>
                <w:i/>
                <w:sz w:val="22"/>
                <w:szCs w:val="22"/>
              </w:rPr>
              <w:t>(Fonction)</w:t>
            </w:r>
          </w:p>
        </w:tc>
        <w:tc>
          <w:tcPr>
            <w:tcW w:w="7438" w:type="dxa"/>
          </w:tcPr>
          <w:p w:rsidR="002B17AB" w:rsidRPr="009A5E8B" w:rsidRDefault="002B17AB" w:rsidP="002B17AB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A5E8B">
              <w:rPr>
                <w:rFonts w:asciiTheme="majorHAnsi" w:hAnsiTheme="majorHAnsi" w:cstheme="majorHAnsi"/>
                <w:sz w:val="22"/>
                <w:szCs w:val="22"/>
              </w:rPr>
              <w:t>Signature et cachet de l’entreprise d’accueil</w:t>
            </w:r>
          </w:p>
          <w:p w:rsidR="002B17AB" w:rsidRPr="009A5E8B" w:rsidRDefault="00D4482A" w:rsidP="002B17AB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b/>
                  <w:sz w:val="22"/>
                  <w:szCs w:val="22"/>
                </w:rPr>
                <w:id w:val="-605658697"/>
                <w:showingPlcHdr/>
                <w:picture/>
              </w:sdtPr>
              <w:sdtEndPr/>
              <w:sdtContent>
                <w:r w:rsidR="002B17AB" w:rsidRPr="009A5E8B">
                  <w:rPr>
                    <w:rFonts w:ascii="Calibri Light" w:hAnsi="Calibri Light" w:cs="Calibri Light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760345A4" wp14:editId="76939797">
                      <wp:extent cx="885825" cy="885825"/>
                      <wp:effectExtent l="0" t="0" r="9525" b="9525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2539" cy="892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33160" w:rsidRPr="00380694" w:rsidRDefault="00233160" w:rsidP="00FB1611">
      <w:pPr>
        <w:pStyle w:val="Defaul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233160" w:rsidRPr="00380694" w:rsidSect="007A2590">
      <w:footerReference w:type="default" r:id="rId13"/>
      <w:pgSz w:w="16838" w:h="11906" w:orient="landscape"/>
      <w:pgMar w:top="568" w:right="536" w:bottom="568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82A" w:rsidRDefault="00D4482A" w:rsidP="002F15F4">
      <w:pPr>
        <w:spacing w:after="0" w:line="240" w:lineRule="auto"/>
      </w:pPr>
      <w:r>
        <w:separator/>
      </w:r>
    </w:p>
  </w:endnote>
  <w:endnote w:type="continuationSeparator" w:id="0">
    <w:p w:rsidR="00D4482A" w:rsidRDefault="00D4482A" w:rsidP="002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F4" w:rsidRPr="007A2590" w:rsidRDefault="002F15F4">
    <w:pPr>
      <w:pStyle w:val="Pieddepage"/>
      <w:rPr>
        <w:rFonts w:asciiTheme="majorHAnsi" w:hAnsiTheme="majorHAnsi" w:cstheme="majorHAnsi"/>
        <w:sz w:val="18"/>
      </w:rPr>
    </w:pPr>
    <w:r w:rsidRPr="007A2590">
      <w:rPr>
        <w:rFonts w:asciiTheme="majorHAnsi" w:hAnsiTheme="majorHAnsi" w:cstheme="majorHAnsi"/>
        <w:sz w:val="18"/>
      </w:rPr>
      <w:t>Mission d’information, de contrôle et d’accompagnement pédagogique des formations par apprentissage – Région Provence-Alpes-Côte d’Azur</w:t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</w:rPr>
      <w:tab/>
    </w:r>
    <w:r w:rsidRPr="007A2590">
      <w:rPr>
        <w:rFonts w:asciiTheme="majorHAnsi" w:hAnsiTheme="majorHAnsi" w:cstheme="majorHAnsi"/>
        <w:sz w:val="18"/>
        <w:szCs w:val="18"/>
      </w:rPr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142704133"/>
        <w:docPartObj>
          <w:docPartGallery w:val="Page Numbers (Bottom of Page)"/>
          <w:docPartUnique/>
        </w:docPartObj>
      </w:sdtPr>
      <w:sdtEndPr/>
      <w:sdtContent>
        <w:r w:rsidRPr="007A259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7A2590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8E75E2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7A259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7A2590">
          <w:rPr>
            <w:rFonts w:asciiTheme="majorHAnsi" w:hAnsiTheme="majorHAnsi" w:cstheme="majorHAnsi"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82A" w:rsidRDefault="00D4482A" w:rsidP="002F15F4">
      <w:pPr>
        <w:spacing w:after="0" w:line="240" w:lineRule="auto"/>
      </w:pPr>
      <w:r>
        <w:separator/>
      </w:r>
    </w:p>
  </w:footnote>
  <w:footnote w:type="continuationSeparator" w:id="0">
    <w:p w:rsidR="00D4482A" w:rsidRDefault="00D4482A" w:rsidP="002F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F89"/>
    <w:multiLevelType w:val="hybridMultilevel"/>
    <w:tmpl w:val="3E0013F4"/>
    <w:lvl w:ilvl="0" w:tplc="DCE86F4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6B60"/>
    <w:multiLevelType w:val="hybridMultilevel"/>
    <w:tmpl w:val="9DC2C14E"/>
    <w:lvl w:ilvl="0" w:tplc="5CC420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D0C70"/>
    <w:multiLevelType w:val="hybridMultilevel"/>
    <w:tmpl w:val="9EC44F6A"/>
    <w:lvl w:ilvl="0" w:tplc="FF7257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5"/>
    <w:rsid w:val="00067EF3"/>
    <w:rsid w:val="000A7926"/>
    <w:rsid w:val="0017272E"/>
    <w:rsid w:val="002173A4"/>
    <w:rsid w:val="00233160"/>
    <w:rsid w:val="002B17AB"/>
    <w:rsid w:val="002F15F4"/>
    <w:rsid w:val="00326039"/>
    <w:rsid w:val="003457A4"/>
    <w:rsid w:val="003730F8"/>
    <w:rsid w:val="00380694"/>
    <w:rsid w:val="0050063D"/>
    <w:rsid w:val="00557338"/>
    <w:rsid w:val="005F6882"/>
    <w:rsid w:val="006B17A4"/>
    <w:rsid w:val="006E4FE7"/>
    <w:rsid w:val="00737DB4"/>
    <w:rsid w:val="00756CE0"/>
    <w:rsid w:val="007A2590"/>
    <w:rsid w:val="007A4B94"/>
    <w:rsid w:val="007C7AB4"/>
    <w:rsid w:val="007E6AEC"/>
    <w:rsid w:val="008E75E2"/>
    <w:rsid w:val="009A5E8B"/>
    <w:rsid w:val="00AA136C"/>
    <w:rsid w:val="00B41779"/>
    <w:rsid w:val="00D10464"/>
    <w:rsid w:val="00D4482A"/>
    <w:rsid w:val="00E84AC3"/>
    <w:rsid w:val="00F91FBE"/>
    <w:rsid w:val="00FA3D91"/>
    <w:rsid w:val="00FB1611"/>
    <w:rsid w:val="00FC31FA"/>
    <w:rsid w:val="00FC73FC"/>
    <w:rsid w:val="00FC772D"/>
    <w:rsid w:val="00FE19A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0041"/>
  <w15:chartTrackingRefBased/>
  <w15:docId w15:val="{9C2BF651-8B0F-45BA-A795-0F23729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lp1,Paragraphe 3,puce,Bull - Bullet niveau 1,Lettre d'introduction,Paragrafo elenco1,Citation 1,Normal bullet 2,Paragraphe,Paragraph,Bullet list,Bullet point 1,Bullet 1,texte de base,Puce focus,List Paragraph1,Bullet EY,DIP"/>
    <w:basedOn w:val="Normal"/>
    <w:link w:val="ParagraphedelisteCar"/>
    <w:uiPriority w:val="34"/>
    <w:qFormat/>
    <w:rsid w:val="005F68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0F8"/>
    <w:rPr>
      <w:color w:val="0563C1" w:themeColor="hyperlink"/>
      <w:u w:val="single"/>
    </w:rPr>
  </w:style>
  <w:style w:type="paragraph" w:customStyle="1" w:styleId="Default">
    <w:name w:val="Default"/>
    <w:rsid w:val="00233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F4"/>
  </w:style>
  <w:style w:type="paragraph" w:styleId="Pieddepage">
    <w:name w:val="footer"/>
    <w:basedOn w:val="Normal"/>
    <w:link w:val="PieddepageCar"/>
    <w:uiPriority w:val="99"/>
    <w:unhideWhenUsed/>
    <w:rsid w:val="002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F4"/>
  </w:style>
  <w:style w:type="character" w:customStyle="1" w:styleId="ParagraphedelisteCar">
    <w:name w:val="Paragraphe de liste Car"/>
    <w:aliases w:val="Listes Car,lp1 Car,Paragraphe 3 Car,puce Car,Bull - Bullet niveau 1 Car,Lettre d'introduction Car,Paragrafo elenco1 Car,Citation 1 Car,Normal bullet 2 Car,Paragraphe Car,Paragraph Car,Bullet list Car,Bullet point 1 Car,DIP Car"/>
    <w:link w:val="Paragraphedeliste"/>
    <w:uiPriority w:val="34"/>
    <w:qFormat/>
    <w:locked/>
    <w:rsid w:val="006B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cm-tl.fr/index.php/diplomes/mercatique/bts-ndrc/bts-ndrc-documents/bts-ndrc-documents-officiels/3845-bts-negociation-digitalisation-relation-client-referentie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-aix-marseille.fr/media/20852/downl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-aix-marseille.fr/media/19475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Code.do;jsessionid=AF4A918DBA9565C878BDD41DDDF28EBB.tpdila22v_2?idSectionTA=LEGISCTA000018523998&amp;cidTexte=LEGITEXT000006072050&amp;dateTexte=20151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Herrero</dc:creator>
  <cp:keywords/>
  <dc:description/>
  <cp:lastModifiedBy>Denis Herrero</cp:lastModifiedBy>
  <cp:revision>5</cp:revision>
  <dcterms:created xsi:type="dcterms:W3CDTF">2023-04-08T06:15:00Z</dcterms:created>
  <dcterms:modified xsi:type="dcterms:W3CDTF">2023-06-24T16:38:00Z</dcterms:modified>
</cp:coreProperties>
</file>