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1749E" w14:textId="6E91BD91" w:rsidR="00BB6496" w:rsidRDefault="00BB6496" w:rsidP="00D67D40">
      <w:pPr>
        <w:jc w:val="both"/>
      </w:pPr>
      <w:bookmarkStart w:id="0" w:name="_GoBack"/>
      <w:bookmarkEnd w:id="0"/>
      <w:r>
        <w:t xml:space="preserve">Annexe </w:t>
      </w:r>
      <w:r w:rsidR="00C53AD6">
        <w:t>3</w:t>
      </w:r>
    </w:p>
    <w:p w14:paraId="69E57E87" w14:textId="0CE31400" w:rsidR="00BB6496" w:rsidRPr="003D666B" w:rsidRDefault="00BB6496" w:rsidP="003D666B">
      <w:pPr>
        <w:pBdr>
          <w:top w:val="single" w:sz="4" w:space="1" w:color="auto"/>
          <w:left w:val="single" w:sz="4" w:space="4" w:color="auto"/>
          <w:bottom w:val="single" w:sz="4" w:space="1" w:color="auto"/>
          <w:right w:val="single" w:sz="4" w:space="4" w:color="auto"/>
        </w:pBdr>
        <w:jc w:val="center"/>
        <w:rPr>
          <w:rFonts w:cstheme="minorHAnsi"/>
        </w:rPr>
      </w:pPr>
      <w:r w:rsidRPr="00F131F9">
        <w:rPr>
          <w:rFonts w:cstheme="minorHAnsi"/>
        </w:rPr>
        <w:t>Appel</w:t>
      </w:r>
      <w:r>
        <w:rPr>
          <w:rFonts w:cstheme="minorHAnsi"/>
        </w:rPr>
        <w:t>s</w:t>
      </w:r>
      <w:r w:rsidRPr="00F131F9">
        <w:rPr>
          <w:rFonts w:cstheme="minorHAnsi"/>
        </w:rPr>
        <w:t xml:space="preserve"> à projet</w:t>
      </w:r>
      <w:r>
        <w:rPr>
          <w:rFonts w:cstheme="minorHAnsi"/>
        </w:rPr>
        <w:t>s départementaux</w:t>
      </w:r>
      <w:r w:rsidRPr="00F131F9">
        <w:rPr>
          <w:rFonts w:cstheme="minorHAnsi"/>
        </w:rPr>
        <w:t xml:space="preserve"> « Plan mercredi »</w:t>
      </w:r>
      <w:r>
        <w:rPr>
          <w:rFonts w:cstheme="minorHAnsi"/>
        </w:rPr>
        <w:t xml:space="preserve"> 2021</w:t>
      </w:r>
    </w:p>
    <w:p w14:paraId="243402F8" w14:textId="2E63DA10" w:rsidR="007C1928" w:rsidRPr="007C1928" w:rsidRDefault="00BB6496" w:rsidP="00D67D40">
      <w:pPr>
        <w:jc w:val="both"/>
      </w:pPr>
      <w:r>
        <w:t>L</w:t>
      </w:r>
      <w:r w:rsidR="007C1928">
        <w:t>e plan de relance</w:t>
      </w:r>
      <w:r w:rsidR="004136CA" w:rsidRPr="004136CA">
        <w:t xml:space="preserve"> </w:t>
      </w:r>
      <w:r w:rsidR="004136CA">
        <w:t>impulsé par l</w:t>
      </w:r>
      <w:r w:rsidR="004136CA" w:rsidRPr="004136CA">
        <w:t>e ministère de l’éducation nationale, de la jeunesse et des sports</w:t>
      </w:r>
      <w:r w:rsidR="00762372">
        <w:t xml:space="preserve"> (MENJS)</w:t>
      </w:r>
      <w:r w:rsidR="004136CA" w:rsidRPr="004136CA">
        <w:t>, associé à la caisse nationale des allocations familiales (CNAF) et aux fédérations d’éducation populaire</w:t>
      </w:r>
      <w:r w:rsidR="007C1928">
        <w:t xml:space="preserve"> s’appuie sur des mesures financières portées par la CNAF et sur des actions d’accompagnement en matière d’ingénierie pédagogique portées par le MENJS.</w:t>
      </w:r>
    </w:p>
    <w:p w14:paraId="7A62BC95" w14:textId="4F69049C" w:rsidR="007C1928" w:rsidRPr="00287BFE" w:rsidRDefault="007C1928" w:rsidP="007C1928">
      <w:pPr>
        <w:jc w:val="both"/>
        <w:rPr>
          <w:rFonts w:eastAsia="Times New Roman" w:cstheme="minorHAnsi"/>
          <w:lang w:eastAsia="fr-FR"/>
        </w:rPr>
      </w:pPr>
      <w:r>
        <w:rPr>
          <w:rFonts w:eastAsia="Times New Roman" w:cstheme="minorHAnsi"/>
          <w:lang w:eastAsia="fr-FR"/>
        </w:rPr>
        <w:t>La mobilisation des associations locales auprès des collectivités engagées dans la construction ou la mise en œuvre d’un plan mercredi est un élément essentiel du Plan de relance. La contribution du secteur associatif de proximité est complémentaire des mesures de soutien financier apporté</w:t>
      </w:r>
      <w:r w:rsidR="005140D4">
        <w:rPr>
          <w:rFonts w:eastAsia="Times New Roman" w:cstheme="minorHAnsi"/>
          <w:lang w:eastAsia="fr-FR"/>
        </w:rPr>
        <w:t>es</w:t>
      </w:r>
      <w:r>
        <w:rPr>
          <w:rFonts w:eastAsia="Times New Roman" w:cstheme="minorHAnsi"/>
          <w:lang w:eastAsia="fr-FR"/>
        </w:rPr>
        <w:t xml:space="preserve"> par les CAF. </w:t>
      </w:r>
    </w:p>
    <w:p w14:paraId="38E98DD3" w14:textId="6E19FE7E" w:rsidR="00287BFE" w:rsidRDefault="007C1928" w:rsidP="00360FA4">
      <w:pPr>
        <w:jc w:val="both"/>
        <w:rPr>
          <w:rFonts w:eastAsia="Times New Roman" w:cstheme="minorHAnsi"/>
          <w:lang w:eastAsia="fr-FR"/>
        </w:rPr>
      </w:pPr>
      <w:r>
        <w:rPr>
          <w:rFonts w:eastAsia="Times New Roman" w:cstheme="minorHAnsi"/>
          <w:lang w:eastAsia="fr-FR"/>
        </w:rPr>
        <w:t xml:space="preserve">C’est dans ce cadre que la </w:t>
      </w:r>
      <w:r w:rsidR="00C92661">
        <w:rPr>
          <w:rFonts w:eastAsia="Times New Roman" w:cstheme="minorHAnsi"/>
          <w:lang w:eastAsia="fr-FR"/>
        </w:rPr>
        <w:t>d</w:t>
      </w:r>
      <w:r w:rsidR="001607A5">
        <w:rPr>
          <w:rFonts w:eastAsia="Times New Roman" w:cstheme="minorHAnsi"/>
          <w:lang w:eastAsia="fr-FR"/>
        </w:rPr>
        <w:t>irection des services départementaux de l’éducation nationale (</w:t>
      </w:r>
      <w:r w:rsidR="00C92661">
        <w:rPr>
          <w:rFonts w:eastAsia="Times New Roman" w:cstheme="minorHAnsi"/>
          <w:lang w:eastAsia="fr-FR"/>
        </w:rPr>
        <w:t>D</w:t>
      </w:r>
      <w:r w:rsidR="001607A5">
        <w:rPr>
          <w:rFonts w:eastAsia="Times New Roman" w:cstheme="minorHAnsi"/>
          <w:lang w:eastAsia="fr-FR"/>
        </w:rPr>
        <w:t>SDEN)</w:t>
      </w:r>
      <w:r>
        <w:rPr>
          <w:rFonts w:eastAsia="Times New Roman" w:cstheme="minorHAnsi"/>
          <w:lang w:eastAsia="fr-FR"/>
        </w:rPr>
        <w:t xml:space="preserve"> lance le présent appel à projet qui vise à </w:t>
      </w:r>
      <w:r w:rsidR="00EB5886" w:rsidRPr="00F131F9">
        <w:rPr>
          <w:rFonts w:eastAsia="Times New Roman" w:cstheme="minorHAnsi"/>
          <w:lang w:eastAsia="fr-FR"/>
        </w:rPr>
        <w:t xml:space="preserve">mobiliser les </w:t>
      </w:r>
      <w:r w:rsidR="001B4406">
        <w:rPr>
          <w:rFonts w:eastAsia="Times New Roman" w:cstheme="minorHAnsi"/>
          <w:lang w:eastAsia="fr-FR"/>
        </w:rPr>
        <w:t xml:space="preserve">associations </w:t>
      </w:r>
      <w:r w:rsidR="004628E4">
        <w:rPr>
          <w:rFonts w:eastAsia="Times New Roman" w:cstheme="minorHAnsi"/>
          <w:lang w:eastAsia="fr-FR"/>
        </w:rPr>
        <w:t xml:space="preserve">locales </w:t>
      </w:r>
      <w:r w:rsidR="00651A70" w:rsidRPr="00F131F9">
        <w:rPr>
          <w:rFonts w:eastAsia="Times New Roman" w:cstheme="minorHAnsi"/>
          <w:lang w:eastAsia="fr-FR"/>
        </w:rPr>
        <w:t xml:space="preserve">pour accompagner, en lien avec les </w:t>
      </w:r>
      <w:r w:rsidR="004628E4">
        <w:rPr>
          <w:rFonts w:eastAsia="Times New Roman" w:cstheme="minorHAnsi"/>
          <w:lang w:eastAsia="fr-FR"/>
        </w:rPr>
        <w:t>groupes d’appui départementaux (GAD)</w:t>
      </w:r>
      <w:r w:rsidR="00651A70" w:rsidRPr="00F131F9">
        <w:rPr>
          <w:rFonts w:eastAsia="Times New Roman" w:cstheme="minorHAnsi"/>
          <w:lang w:eastAsia="fr-FR"/>
        </w:rPr>
        <w:t xml:space="preserve">, </w:t>
      </w:r>
      <w:r w:rsidR="004628E4">
        <w:rPr>
          <w:rFonts w:eastAsia="Times New Roman" w:cstheme="minorHAnsi"/>
          <w:lang w:eastAsia="fr-FR"/>
        </w:rPr>
        <w:t xml:space="preserve">les collectivités territoriales </w:t>
      </w:r>
      <w:r w:rsidR="001B4406">
        <w:rPr>
          <w:rFonts w:eastAsia="Times New Roman" w:cstheme="minorHAnsi"/>
          <w:lang w:eastAsia="fr-FR"/>
        </w:rPr>
        <w:t>dans leur démarche de développement</w:t>
      </w:r>
      <w:r w:rsidR="00C53AD6">
        <w:rPr>
          <w:rFonts w:eastAsia="Times New Roman" w:cstheme="minorHAnsi"/>
          <w:lang w:eastAsia="fr-FR"/>
        </w:rPr>
        <w:t xml:space="preserve"> </w:t>
      </w:r>
      <w:r w:rsidR="001B4406">
        <w:rPr>
          <w:rFonts w:eastAsia="Times New Roman" w:cstheme="minorHAnsi"/>
          <w:lang w:eastAsia="fr-FR"/>
        </w:rPr>
        <w:t>qualitatif de leurs contenus éducatifs dans le cadre d’un Plan mercredi en construction ou existant</w:t>
      </w:r>
      <w:r w:rsidR="00360FA4">
        <w:rPr>
          <w:rFonts w:eastAsia="Times New Roman" w:cstheme="minorHAnsi"/>
          <w:lang w:eastAsia="fr-FR"/>
        </w:rPr>
        <w:t>.</w:t>
      </w:r>
      <w:r w:rsidR="005D6A1B">
        <w:rPr>
          <w:rFonts w:eastAsia="Times New Roman" w:cstheme="minorHAnsi"/>
          <w:lang w:eastAsia="fr-FR"/>
        </w:rPr>
        <w:t xml:space="preserve"> </w:t>
      </w:r>
    </w:p>
    <w:p w14:paraId="72F2AE7E" w14:textId="77777777" w:rsidR="00845A4E" w:rsidRPr="00F131F9" w:rsidRDefault="00845A4E">
      <w:pPr>
        <w:rPr>
          <w:rFonts w:cstheme="minorHAnsi"/>
          <w:b/>
        </w:rPr>
      </w:pPr>
      <w:r w:rsidRPr="00F131F9">
        <w:rPr>
          <w:rFonts w:cstheme="minorHAnsi"/>
          <w:b/>
        </w:rPr>
        <w:t>Critères d’éligibilité</w:t>
      </w:r>
      <w:r w:rsidR="00F131F9" w:rsidRPr="00F131F9">
        <w:rPr>
          <w:rFonts w:cstheme="minorHAnsi"/>
          <w:b/>
        </w:rPr>
        <w:t xml:space="preserve"> </w:t>
      </w:r>
      <w:r w:rsidRPr="00F131F9">
        <w:rPr>
          <w:rFonts w:cstheme="minorHAnsi"/>
          <w:b/>
        </w:rPr>
        <w:t>:</w:t>
      </w:r>
    </w:p>
    <w:p w14:paraId="631D059E" w14:textId="62F23DCF" w:rsidR="00D45BE1" w:rsidRDefault="00651A70" w:rsidP="00AD380B">
      <w:pPr>
        <w:jc w:val="both"/>
        <w:rPr>
          <w:rFonts w:cstheme="minorHAnsi"/>
        </w:rPr>
      </w:pPr>
      <w:r w:rsidRPr="00F131F9">
        <w:rPr>
          <w:rFonts w:cstheme="minorHAnsi"/>
        </w:rPr>
        <w:t>Cet appel à projet</w:t>
      </w:r>
      <w:r w:rsidR="00D45BE1">
        <w:rPr>
          <w:rFonts w:cstheme="minorHAnsi"/>
        </w:rPr>
        <w:t>s</w:t>
      </w:r>
      <w:r w:rsidRPr="00F131F9">
        <w:rPr>
          <w:rFonts w:cstheme="minorHAnsi"/>
        </w:rPr>
        <w:t xml:space="preserve"> s’adresse </w:t>
      </w:r>
      <w:r w:rsidR="005D6A1B">
        <w:rPr>
          <w:rFonts w:cstheme="minorHAnsi"/>
        </w:rPr>
        <w:t xml:space="preserve">principalement </w:t>
      </w:r>
      <w:r w:rsidR="00AD380B">
        <w:rPr>
          <w:rFonts w:cstheme="minorHAnsi"/>
        </w:rPr>
        <w:t xml:space="preserve">aux </w:t>
      </w:r>
      <w:r w:rsidR="00845A4E" w:rsidRPr="00F131F9">
        <w:rPr>
          <w:rFonts w:cstheme="minorHAnsi"/>
        </w:rPr>
        <w:t xml:space="preserve">associations </w:t>
      </w:r>
      <w:r w:rsidR="00AD380B">
        <w:rPr>
          <w:rFonts w:cstheme="minorHAnsi"/>
        </w:rPr>
        <w:t xml:space="preserve">disposant </w:t>
      </w:r>
      <w:r w:rsidR="004628E4">
        <w:rPr>
          <w:rFonts w:cstheme="minorHAnsi"/>
        </w:rPr>
        <w:t xml:space="preserve">d’un agrément </w:t>
      </w:r>
      <w:r w:rsidR="00B81023">
        <w:rPr>
          <w:rFonts w:cstheme="minorHAnsi"/>
        </w:rPr>
        <w:t>« jeunesse éducation populaire (</w:t>
      </w:r>
      <w:r w:rsidR="000D007F">
        <w:rPr>
          <w:rFonts w:cstheme="minorHAnsi"/>
        </w:rPr>
        <w:t>JEP</w:t>
      </w:r>
      <w:r w:rsidR="00B81023">
        <w:rPr>
          <w:rFonts w:cstheme="minorHAnsi"/>
        </w:rPr>
        <w:t>)</w:t>
      </w:r>
      <w:r w:rsidR="00AD380B">
        <w:rPr>
          <w:rFonts w:cstheme="minorHAnsi"/>
        </w:rPr>
        <w:t> »</w:t>
      </w:r>
      <w:r w:rsidR="000D007F">
        <w:rPr>
          <w:rFonts w:cstheme="minorHAnsi"/>
        </w:rPr>
        <w:t xml:space="preserve"> </w:t>
      </w:r>
      <w:r w:rsidR="004628E4">
        <w:rPr>
          <w:rFonts w:cstheme="minorHAnsi"/>
        </w:rPr>
        <w:t xml:space="preserve">ou </w:t>
      </w:r>
      <w:r w:rsidR="00C92661">
        <w:rPr>
          <w:rFonts w:cstheme="minorHAnsi"/>
        </w:rPr>
        <w:t>« </w:t>
      </w:r>
      <w:r w:rsidR="00C53DD4">
        <w:rPr>
          <w:rFonts w:cstheme="minorHAnsi"/>
        </w:rPr>
        <w:t xml:space="preserve">complémentaire </w:t>
      </w:r>
      <w:r w:rsidR="004628E4">
        <w:rPr>
          <w:rFonts w:cstheme="minorHAnsi"/>
        </w:rPr>
        <w:t>éducation nationale</w:t>
      </w:r>
      <w:r w:rsidR="00C92661">
        <w:rPr>
          <w:rFonts w:cstheme="minorHAnsi"/>
        </w:rPr>
        <w:t> »</w:t>
      </w:r>
      <w:r w:rsidR="004628E4">
        <w:rPr>
          <w:rFonts w:cstheme="minorHAnsi"/>
        </w:rPr>
        <w:t xml:space="preserve"> </w:t>
      </w:r>
      <w:r w:rsidR="005D6A1B">
        <w:rPr>
          <w:rFonts w:cstheme="minorHAnsi"/>
        </w:rPr>
        <w:t xml:space="preserve">ou « sports » </w:t>
      </w:r>
      <w:r w:rsidR="00AD380B">
        <w:rPr>
          <w:rFonts w:cstheme="minorHAnsi"/>
        </w:rPr>
        <w:t xml:space="preserve">et </w:t>
      </w:r>
      <w:r w:rsidR="004628E4">
        <w:rPr>
          <w:rFonts w:cstheme="minorHAnsi"/>
        </w:rPr>
        <w:t xml:space="preserve">ayant vocation à intervenir </w:t>
      </w:r>
      <w:r w:rsidR="007B21AA">
        <w:rPr>
          <w:rFonts w:cstheme="minorHAnsi"/>
        </w:rPr>
        <w:t>dans le champ des accueils collectifs de mineurs périscolaires (organisation d’accueils, formation d’animateur, accompagnement et ingénierie pédagogique</w:t>
      </w:r>
      <w:r w:rsidR="000D007F">
        <w:rPr>
          <w:rFonts w:cstheme="minorHAnsi"/>
        </w:rPr>
        <w:t xml:space="preserve">, </w:t>
      </w:r>
      <w:r w:rsidR="00C92661">
        <w:rPr>
          <w:rFonts w:cstheme="minorHAnsi"/>
        </w:rPr>
        <w:t xml:space="preserve">intervention éducative, </w:t>
      </w:r>
      <w:r w:rsidR="000D007F">
        <w:rPr>
          <w:rFonts w:cstheme="minorHAnsi"/>
        </w:rPr>
        <w:t>etc.)</w:t>
      </w:r>
      <w:r w:rsidR="00AD380B">
        <w:rPr>
          <w:rFonts w:cstheme="minorHAnsi"/>
        </w:rPr>
        <w:t>.</w:t>
      </w:r>
    </w:p>
    <w:p w14:paraId="6B6D6353" w14:textId="77777777" w:rsidR="005D6A1B" w:rsidRPr="00AD380B" w:rsidRDefault="005D6A1B" w:rsidP="00AD380B">
      <w:pPr>
        <w:jc w:val="both"/>
        <w:rPr>
          <w:rFonts w:cstheme="minorHAnsi"/>
        </w:rPr>
      </w:pPr>
      <w:r w:rsidRPr="005D6A1B">
        <w:rPr>
          <w:rFonts w:cstheme="minorHAnsi"/>
        </w:rPr>
        <w:t>Sur les territoires souffrant de l’absence d’associations éligibles, les collectivités signataires d’un Plan mercredi et rencontrant des difficultés pour enrichir leur offre périscolaire du mercredi, peuvent, à titre exceptionnel, candidater directement à l’appel à projets départemental, à concurrence d’un maximum de 30 % de l’enveloppe départementale.</w:t>
      </w:r>
    </w:p>
    <w:p w14:paraId="5E885AB1" w14:textId="77777777" w:rsidR="00F131F9" w:rsidRPr="0044689F" w:rsidRDefault="00651A70" w:rsidP="0044689F">
      <w:pPr>
        <w:pStyle w:val="Paragraphedeliste"/>
        <w:numPr>
          <w:ilvl w:val="0"/>
          <w:numId w:val="3"/>
        </w:numPr>
        <w:jc w:val="both"/>
        <w:rPr>
          <w:rFonts w:cstheme="minorHAnsi"/>
        </w:rPr>
      </w:pPr>
      <w:r w:rsidRPr="0044689F">
        <w:rPr>
          <w:rFonts w:cstheme="minorHAnsi"/>
          <w:b/>
        </w:rPr>
        <w:t>Caractéristiques des projets</w:t>
      </w:r>
      <w:r w:rsidRPr="0044689F">
        <w:rPr>
          <w:rFonts w:cstheme="minorHAnsi"/>
        </w:rPr>
        <w:t xml:space="preserve"> : </w:t>
      </w:r>
    </w:p>
    <w:p w14:paraId="300C15BD" w14:textId="023A1022" w:rsidR="00B0473B" w:rsidRDefault="004628E4" w:rsidP="00055834">
      <w:pPr>
        <w:jc w:val="both"/>
        <w:rPr>
          <w:rFonts w:cstheme="minorHAnsi"/>
        </w:rPr>
      </w:pPr>
      <w:r>
        <w:rPr>
          <w:rFonts w:cstheme="minorHAnsi"/>
        </w:rPr>
        <w:t>Les projets</w:t>
      </w:r>
      <w:r w:rsidR="00360FA4" w:rsidRPr="00055834">
        <w:rPr>
          <w:rFonts w:cstheme="minorHAnsi"/>
        </w:rPr>
        <w:t xml:space="preserve"> des associations </w:t>
      </w:r>
      <w:r w:rsidR="005D6A1B">
        <w:rPr>
          <w:rFonts w:cstheme="minorHAnsi"/>
        </w:rPr>
        <w:t xml:space="preserve">et des collectivités, le cas échéant, </w:t>
      </w:r>
      <w:r w:rsidR="00360FA4" w:rsidRPr="00055834">
        <w:rPr>
          <w:rFonts w:cstheme="minorHAnsi"/>
        </w:rPr>
        <w:t xml:space="preserve">concerneront obligatoirement </w:t>
      </w:r>
      <w:r w:rsidR="005C6F3B">
        <w:rPr>
          <w:rFonts w:cstheme="minorHAnsi"/>
        </w:rPr>
        <w:t xml:space="preserve">un ou plusieurs </w:t>
      </w:r>
      <w:r w:rsidR="008B2355">
        <w:rPr>
          <w:rFonts w:cstheme="minorHAnsi"/>
        </w:rPr>
        <w:t xml:space="preserve">des </w:t>
      </w:r>
      <w:r w:rsidR="005C6F3B">
        <w:rPr>
          <w:rFonts w:cstheme="minorHAnsi"/>
        </w:rPr>
        <w:t>domaines suivants</w:t>
      </w:r>
      <w:r w:rsidR="00360FA4" w:rsidRPr="00055834">
        <w:rPr>
          <w:rFonts w:cstheme="minorHAnsi"/>
        </w:rPr>
        <w:t xml:space="preserve"> :</w:t>
      </w:r>
    </w:p>
    <w:p w14:paraId="62C339E4" w14:textId="6B0A3C99" w:rsidR="005140D4" w:rsidRDefault="005C6F3B" w:rsidP="00C53AD6">
      <w:pPr>
        <w:pStyle w:val="Paragraphedeliste"/>
        <w:numPr>
          <w:ilvl w:val="0"/>
          <w:numId w:val="9"/>
        </w:numPr>
        <w:spacing w:after="160" w:line="259" w:lineRule="auto"/>
        <w:jc w:val="both"/>
      </w:pPr>
      <w:r w:rsidRPr="008B2355">
        <w:rPr>
          <w:b/>
        </w:rPr>
        <w:t>L’éducation à la citoyenneté et la sensibilisation aux valeurs de la république</w:t>
      </w:r>
      <w:r>
        <w:t xml:space="preserve"> en cohérence avec la déclaration commune du 20 octobre 2020</w:t>
      </w:r>
      <w:r w:rsidR="00C92661">
        <w:t xml:space="preserve"> </w:t>
      </w:r>
      <w:r>
        <w:t>;</w:t>
      </w:r>
    </w:p>
    <w:p w14:paraId="7690C008" w14:textId="1C80AB90" w:rsidR="00EB63D5" w:rsidRPr="00C53AD6" w:rsidRDefault="00C53AD6" w:rsidP="00C53AD6">
      <w:pPr>
        <w:pStyle w:val="Commentaire"/>
        <w:numPr>
          <w:ilvl w:val="0"/>
          <w:numId w:val="9"/>
        </w:numPr>
        <w:rPr>
          <w:b/>
          <w:sz w:val="22"/>
          <w:szCs w:val="22"/>
        </w:rPr>
      </w:pPr>
      <w:r w:rsidRPr="00C53AD6">
        <w:rPr>
          <w:b/>
          <w:sz w:val="22"/>
          <w:szCs w:val="22"/>
        </w:rPr>
        <w:t>La découverte de cultures et de langues étrangères</w:t>
      </w:r>
      <w:r>
        <w:rPr>
          <w:b/>
          <w:sz w:val="22"/>
          <w:szCs w:val="22"/>
        </w:rPr>
        <w:t> </w:t>
      </w:r>
      <w:r>
        <w:rPr>
          <w:sz w:val="22"/>
          <w:szCs w:val="22"/>
        </w:rPr>
        <w:t>;</w:t>
      </w:r>
    </w:p>
    <w:p w14:paraId="2A23FBCD" w14:textId="77777777" w:rsidR="00EB63D5" w:rsidRDefault="00EB63D5" w:rsidP="00EB63D5">
      <w:pPr>
        <w:spacing w:after="0" w:line="259" w:lineRule="auto"/>
        <w:jc w:val="both"/>
      </w:pPr>
    </w:p>
    <w:p w14:paraId="417FBBEB" w14:textId="75479589" w:rsidR="00EB63D5" w:rsidRDefault="008B2355" w:rsidP="00EB63D5">
      <w:pPr>
        <w:pStyle w:val="Paragraphedeliste"/>
        <w:numPr>
          <w:ilvl w:val="0"/>
          <w:numId w:val="9"/>
        </w:numPr>
        <w:spacing w:after="0" w:line="259" w:lineRule="auto"/>
        <w:jc w:val="both"/>
      </w:pPr>
      <w:r w:rsidRPr="008B2355">
        <w:rPr>
          <w:b/>
        </w:rPr>
        <w:lastRenderedPageBreak/>
        <w:t xml:space="preserve">L’éducation au développement </w:t>
      </w:r>
      <w:r w:rsidR="005C6F3B" w:rsidRPr="008B2355">
        <w:rPr>
          <w:b/>
        </w:rPr>
        <w:t>durable</w:t>
      </w:r>
      <w:r w:rsidR="005C6F3B">
        <w:t> </w:t>
      </w:r>
      <w:r>
        <w:t>notamment en lien avec les objectifs de développement durable (ODD)</w:t>
      </w:r>
      <w:r w:rsidR="00C2629F" w:rsidRPr="00C2629F">
        <w:t xml:space="preserve"> </w:t>
      </w:r>
      <w:r w:rsidR="00C2629F">
        <w:t>inscrit</w:t>
      </w:r>
      <w:r w:rsidR="00382A6F">
        <w:t>s</w:t>
      </w:r>
      <w:r w:rsidR="00C2629F">
        <w:t xml:space="preserve"> </w:t>
      </w:r>
      <w:hyperlink r:id="rId8" w:history="1">
        <w:r w:rsidR="00C2629F" w:rsidRPr="00C2629F">
          <w:rPr>
            <w:rStyle w:val="Lienhypertexte"/>
          </w:rPr>
          <w:t>à l'Agenda 2030</w:t>
        </w:r>
        <w:r w:rsidRPr="00C2629F">
          <w:rPr>
            <w:rStyle w:val="Lienhypertexte"/>
          </w:rPr>
          <w:t> </w:t>
        </w:r>
      </w:hyperlink>
      <w:r>
        <w:t>;</w:t>
      </w:r>
    </w:p>
    <w:p w14:paraId="5C58F50B" w14:textId="77777777" w:rsidR="00D45E58" w:rsidRDefault="00D45E58" w:rsidP="008E2EC9">
      <w:pPr>
        <w:spacing w:after="0" w:line="259" w:lineRule="auto"/>
        <w:jc w:val="both"/>
      </w:pPr>
    </w:p>
    <w:p w14:paraId="5BBD9C8F" w14:textId="554B3B31" w:rsidR="00EB63D5" w:rsidRPr="00EB63D5" w:rsidRDefault="005C6F3B" w:rsidP="004136CA">
      <w:pPr>
        <w:pStyle w:val="Paragraphedeliste"/>
        <w:numPr>
          <w:ilvl w:val="0"/>
          <w:numId w:val="9"/>
        </w:numPr>
        <w:spacing w:after="0" w:line="259" w:lineRule="auto"/>
        <w:jc w:val="both"/>
      </w:pPr>
      <w:r w:rsidRPr="008B2355">
        <w:rPr>
          <w:b/>
        </w:rPr>
        <w:t xml:space="preserve">L’éducation </w:t>
      </w:r>
      <w:r w:rsidR="008B2355" w:rsidRPr="008B2355">
        <w:rPr>
          <w:b/>
        </w:rPr>
        <w:t>artistique</w:t>
      </w:r>
      <w:r w:rsidR="004136CA" w:rsidRPr="004136CA">
        <w:t xml:space="preserve"> dans toutes ses formes d’</w:t>
      </w:r>
      <w:r w:rsidR="00557E77" w:rsidRPr="004136CA">
        <w:t>expression</w:t>
      </w:r>
      <w:r w:rsidR="00557E77">
        <w:t xml:space="preserve"> notamment musicale</w:t>
      </w:r>
      <w:r w:rsidR="008B2355">
        <w:t xml:space="preserve"> (découverte du patrimoine national et local, chorale, </w:t>
      </w:r>
      <w:r w:rsidR="008B2355">
        <w:rPr>
          <w:rFonts w:cstheme="minorHAnsi"/>
        </w:rPr>
        <w:t>initiation aux instruments de musique, etc.)</w:t>
      </w:r>
      <w:r w:rsidR="00EB63D5">
        <w:rPr>
          <w:rFonts w:cstheme="minorHAnsi"/>
        </w:rPr>
        <w:t> ;</w:t>
      </w:r>
    </w:p>
    <w:p w14:paraId="142BF391" w14:textId="77777777" w:rsidR="00EB63D5" w:rsidRPr="008B2355" w:rsidRDefault="00EB63D5" w:rsidP="00EB63D5">
      <w:pPr>
        <w:spacing w:after="0" w:line="259" w:lineRule="auto"/>
        <w:jc w:val="both"/>
      </w:pPr>
    </w:p>
    <w:p w14:paraId="752BBE71" w14:textId="4D0E383B" w:rsidR="008B2355" w:rsidRPr="00EB63D5" w:rsidRDefault="008B2355" w:rsidP="00EB63D5">
      <w:pPr>
        <w:pStyle w:val="Paragraphedeliste"/>
        <w:numPr>
          <w:ilvl w:val="0"/>
          <w:numId w:val="9"/>
        </w:numPr>
        <w:spacing w:after="0" w:line="259" w:lineRule="auto"/>
        <w:jc w:val="both"/>
      </w:pPr>
      <w:r w:rsidRPr="008B2355">
        <w:rPr>
          <w:rFonts w:cstheme="minorHAnsi"/>
          <w:b/>
        </w:rPr>
        <w:t xml:space="preserve">Les </w:t>
      </w:r>
      <w:r>
        <w:rPr>
          <w:rFonts w:cstheme="minorHAnsi"/>
          <w:b/>
        </w:rPr>
        <w:t xml:space="preserve">activités physiques et sportives, </w:t>
      </w:r>
      <w:r w:rsidRPr="008B2355">
        <w:rPr>
          <w:rFonts w:cstheme="minorHAnsi"/>
        </w:rPr>
        <w:t>notamment celles en lien avec le</w:t>
      </w:r>
      <w:r w:rsidR="00382A6F">
        <w:rPr>
          <w:rFonts w:cstheme="minorHAnsi"/>
        </w:rPr>
        <w:t>s</w:t>
      </w:r>
      <w:r w:rsidRPr="008B2355">
        <w:rPr>
          <w:rFonts w:cstheme="minorHAnsi"/>
        </w:rPr>
        <w:t xml:space="preserve"> dispositif</w:t>
      </w:r>
      <w:r w:rsidR="00382A6F">
        <w:rPr>
          <w:rFonts w:cstheme="minorHAnsi"/>
        </w:rPr>
        <w:t>s nationaux</w:t>
      </w:r>
      <w:r w:rsidRPr="008B2355">
        <w:rPr>
          <w:rFonts w:cstheme="minorHAnsi"/>
        </w:rPr>
        <w:t xml:space="preserve"> « </w:t>
      </w:r>
      <w:hyperlink r:id="rId9" w:history="1">
        <w:r w:rsidRPr="00C2629F">
          <w:rPr>
            <w:rStyle w:val="Lienhypertexte"/>
            <w:rFonts w:cstheme="minorHAnsi"/>
          </w:rPr>
          <w:t>Savoir rouler à vélo</w:t>
        </w:r>
      </w:hyperlink>
      <w:r w:rsidRPr="008B2355">
        <w:rPr>
          <w:rFonts w:cstheme="minorHAnsi"/>
        </w:rPr>
        <w:t xml:space="preserve"> » et </w:t>
      </w:r>
      <w:r w:rsidR="00382A6F">
        <w:rPr>
          <w:rFonts w:cstheme="minorHAnsi"/>
        </w:rPr>
        <w:t>« Aisance aquatique ».</w:t>
      </w:r>
    </w:p>
    <w:p w14:paraId="2A35DACE" w14:textId="77777777" w:rsidR="00EB63D5" w:rsidRPr="008B2355" w:rsidRDefault="00EB63D5" w:rsidP="001607A5">
      <w:pPr>
        <w:spacing w:after="0" w:line="259" w:lineRule="auto"/>
        <w:jc w:val="both"/>
      </w:pPr>
    </w:p>
    <w:p w14:paraId="6F17DE16" w14:textId="2D30C472" w:rsidR="00887B78" w:rsidRPr="008B2355" w:rsidRDefault="00055834" w:rsidP="008B2355">
      <w:pPr>
        <w:spacing w:after="160" w:line="259" w:lineRule="auto"/>
        <w:jc w:val="both"/>
      </w:pPr>
      <w:r w:rsidRPr="00055834">
        <w:rPr>
          <w:rFonts w:cstheme="minorHAnsi"/>
        </w:rPr>
        <w:t xml:space="preserve">Les projets </w:t>
      </w:r>
      <w:r w:rsidR="005C6F3B">
        <w:rPr>
          <w:rFonts w:cstheme="minorHAnsi"/>
        </w:rPr>
        <w:t xml:space="preserve">sont </w:t>
      </w:r>
      <w:proofErr w:type="spellStart"/>
      <w:r w:rsidR="005C6F3B">
        <w:rPr>
          <w:rFonts w:cstheme="minorHAnsi"/>
        </w:rPr>
        <w:t>co</w:t>
      </w:r>
      <w:proofErr w:type="spellEnd"/>
      <w:r w:rsidR="00C53AD6">
        <w:rPr>
          <w:rFonts w:cstheme="minorHAnsi"/>
        </w:rPr>
        <w:t xml:space="preserve"> </w:t>
      </w:r>
      <w:r w:rsidR="005C6F3B">
        <w:rPr>
          <w:rFonts w:cstheme="minorHAnsi"/>
        </w:rPr>
        <w:t xml:space="preserve">construits avec les collectivités territoriales (communes ou EPCI) et </w:t>
      </w:r>
      <w:r w:rsidRPr="00055834">
        <w:rPr>
          <w:rFonts w:cstheme="minorHAnsi"/>
        </w:rPr>
        <w:t xml:space="preserve">doivent </w:t>
      </w:r>
      <w:r w:rsidR="005C6F3B">
        <w:rPr>
          <w:rFonts w:cstheme="minorHAnsi"/>
        </w:rPr>
        <w:t xml:space="preserve">impérativement </w:t>
      </w:r>
      <w:r w:rsidRPr="00055834">
        <w:rPr>
          <w:rFonts w:cstheme="minorHAnsi"/>
        </w:rPr>
        <w:t xml:space="preserve">répondre à la </w:t>
      </w:r>
      <w:hyperlink r:id="rId10" w:history="1">
        <w:r w:rsidRPr="00C2629F">
          <w:rPr>
            <w:rStyle w:val="Lienhypertexte"/>
            <w:rFonts w:cstheme="minorHAnsi"/>
          </w:rPr>
          <w:t>charte qualité « Plan mercredi »</w:t>
        </w:r>
        <w:r w:rsidR="00887B78" w:rsidRPr="00C2629F">
          <w:rPr>
            <w:rStyle w:val="Lienhypertexte"/>
            <w:rFonts w:cstheme="minorHAnsi"/>
          </w:rPr>
          <w:t> </w:t>
        </w:r>
      </w:hyperlink>
      <w:r w:rsidR="00887B78">
        <w:rPr>
          <w:rFonts w:cstheme="minorHAnsi"/>
        </w:rPr>
        <w:t>:</w:t>
      </w:r>
    </w:p>
    <w:p w14:paraId="01AFD640" w14:textId="77777777" w:rsidR="00887B78" w:rsidRDefault="00887B78" w:rsidP="00F67DC5">
      <w:pPr>
        <w:pStyle w:val="Paragraphedeliste"/>
        <w:numPr>
          <w:ilvl w:val="0"/>
          <w:numId w:val="8"/>
        </w:numPr>
        <w:spacing w:after="0"/>
        <w:jc w:val="both"/>
        <w:rPr>
          <w:rFonts w:cstheme="minorHAnsi"/>
        </w:rPr>
      </w:pPr>
      <w:r>
        <w:rPr>
          <w:rFonts w:cstheme="minorHAnsi"/>
        </w:rPr>
        <w:t xml:space="preserve">Axe 1 : </w:t>
      </w:r>
      <w:r w:rsidR="00F67DC5" w:rsidRPr="00F67DC5">
        <w:rPr>
          <w:rFonts w:cstheme="minorHAnsi"/>
          <w:b/>
        </w:rPr>
        <w:t>La complémentarité et la cohérence éducatives des différents temps de l’enfant</w:t>
      </w:r>
      <w:r w:rsidR="00F67DC5">
        <w:rPr>
          <w:rFonts w:cstheme="minorHAnsi"/>
        </w:rPr>
        <w:t>, en particulier favoriser la d</w:t>
      </w:r>
      <w:r w:rsidR="00F67DC5" w:rsidRPr="00F67DC5">
        <w:rPr>
          <w:rFonts w:cstheme="minorHAnsi"/>
        </w:rPr>
        <w:t>éclinaison des parcours éducatifs sur les temps scolaires et périscolaires.</w:t>
      </w:r>
    </w:p>
    <w:p w14:paraId="51BB0A39" w14:textId="77777777" w:rsidR="001607A5" w:rsidRDefault="001607A5" w:rsidP="001607A5">
      <w:pPr>
        <w:pStyle w:val="Paragraphedeliste"/>
        <w:spacing w:after="0"/>
        <w:jc w:val="both"/>
        <w:rPr>
          <w:rFonts w:cstheme="minorHAnsi"/>
        </w:rPr>
      </w:pPr>
    </w:p>
    <w:p w14:paraId="0F8416A9" w14:textId="77777777" w:rsidR="00F67DC5" w:rsidRDefault="00F67DC5" w:rsidP="00EC44A0">
      <w:pPr>
        <w:pStyle w:val="Paragraphedeliste"/>
        <w:numPr>
          <w:ilvl w:val="0"/>
          <w:numId w:val="8"/>
        </w:numPr>
        <w:spacing w:after="0"/>
        <w:jc w:val="both"/>
        <w:rPr>
          <w:rFonts w:cstheme="minorHAnsi"/>
        </w:rPr>
      </w:pPr>
      <w:r>
        <w:rPr>
          <w:rFonts w:cstheme="minorHAnsi"/>
        </w:rPr>
        <w:t xml:space="preserve">Axe 2 : </w:t>
      </w:r>
      <w:r w:rsidRPr="00F67DC5">
        <w:rPr>
          <w:rFonts w:cstheme="minorHAnsi"/>
          <w:b/>
        </w:rPr>
        <w:t>L’accueil de tous les pub</w:t>
      </w:r>
      <w:r w:rsidR="00EC44A0">
        <w:rPr>
          <w:rFonts w:cstheme="minorHAnsi"/>
          <w:b/>
        </w:rPr>
        <w:t>lics (enfants et leurs familles</w:t>
      </w:r>
      <w:r w:rsidR="00EC44A0" w:rsidRPr="00382A6F">
        <w:rPr>
          <w:rFonts w:cstheme="minorHAnsi"/>
          <w:b/>
        </w:rPr>
        <w:t>) en favorisant l’i</w:t>
      </w:r>
      <w:r w:rsidRPr="00382A6F">
        <w:rPr>
          <w:rFonts w:cstheme="minorHAnsi"/>
          <w:b/>
        </w:rPr>
        <w:t>nclusion des enfants en situation de handicap</w:t>
      </w:r>
      <w:r w:rsidRPr="00EC44A0">
        <w:rPr>
          <w:rFonts w:cstheme="minorHAnsi"/>
        </w:rPr>
        <w:t xml:space="preserve"> </w:t>
      </w:r>
      <w:r w:rsidR="00EC44A0">
        <w:rPr>
          <w:rFonts w:cstheme="minorHAnsi"/>
        </w:rPr>
        <w:t>et le d</w:t>
      </w:r>
      <w:r w:rsidRPr="00EC44A0">
        <w:rPr>
          <w:rFonts w:cstheme="minorHAnsi"/>
        </w:rPr>
        <w:t>éveloppement de la mixité sociale.</w:t>
      </w:r>
    </w:p>
    <w:p w14:paraId="596615BA" w14:textId="77777777" w:rsidR="001607A5" w:rsidRPr="001607A5" w:rsidRDefault="001607A5" w:rsidP="001607A5">
      <w:pPr>
        <w:spacing w:after="0"/>
        <w:jc w:val="both"/>
        <w:rPr>
          <w:rFonts w:cstheme="minorHAnsi"/>
        </w:rPr>
      </w:pPr>
    </w:p>
    <w:p w14:paraId="3C5C7396" w14:textId="77777777" w:rsidR="00F67DC5" w:rsidRDefault="00F67DC5" w:rsidP="00F67DC5">
      <w:pPr>
        <w:pStyle w:val="Paragraphedeliste"/>
        <w:numPr>
          <w:ilvl w:val="0"/>
          <w:numId w:val="8"/>
        </w:numPr>
        <w:spacing w:after="0"/>
        <w:jc w:val="both"/>
        <w:rPr>
          <w:rFonts w:cstheme="minorHAnsi"/>
        </w:rPr>
      </w:pPr>
      <w:r>
        <w:rPr>
          <w:rFonts w:cstheme="minorHAnsi"/>
        </w:rPr>
        <w:t xml:space="preserve">Axe 3 : </w:t>
      </w:r>
      <w:r>
        <w:rPr>
          <w:rFonts w:cstheme="minorHAnsi"/>
          <w:b/>
        </w:rPr>
        <w:t>La m</w:t>
      </w:r>
      <w:r w:rsidRPr="00F67DC5">
        <w:rPr>
          <w:rFonts w:cstheme="minorHAnsi"/>
          <w:b/>
        </w:rPr>
        <w:t>ise en valeur de la richesse des territoires</w:t>
      </w:r>
      <w:r>
        <w:rPr>
          <w:rFonts w:cstheme="minorHAnsi"/>
        </w:rPr>
        <w:t>, par la c</w:t>
      </w:r>
      <w:r w:rsidRPr="00F67DC5">
        <w:rPr>
          <w:rFonts w:cstheme="minorHAnsi"/>
        </w:rPr>
        <w:t>onstruction de partenariats avec les établissements culturels</w:t>
      </w:r>
      <w:r>
        <w:rPr>
          <w:rFonts w:cstheme="minorHAnsi"/>
        </w:rPr>
        <w:t xml:space="preserve"> </w:t>
      </w:r>
      <w:r w:rsidRPr="00F67DC5">
        <w:rPr>
          <w:rFonts w:cstheme="minorHAnsi"/>
        </w:rPr>
        <w:t>(bibliothèques, musées, conservatoires, etc.), les associations d’éducation</w:t>
      </w:r>
      <w:r>
        <w:rPr>
          <w:rFonts w:cstheme="minorHAnsi"/>
        </w:rPr>
        <w:t xml:space="preserve"> </w:t>
      </w:r>
      <w:r w:rsidRPr="00F67DC5">
        <w:rPr>
          <w:rFonts w:cstheme="minorHAnsi"/>
        </w:rPr>
        <w:t>populaire, sportives et culturelles, les sites na</w:t>
      </w:r>
      <w:r>
        <w:rPr>
          <w:rFonts w:cstheme="minorHAnsi"/>
        </w:rPr>
        <w:t xml:space="preserve">turels (parcs, jardins et fermes </w:t>
      </w:r>
      <w:r w:rsidRPr="00F67DC5">
        <w:rPr>
          <w:rFonts w:cstheme="minorHAnsi"/>
        </w:rPr>
        <w:t>pédagogiques).</w:t>
      </w:r>
      <w:r>
        <w:rPr>
          <w:rFonts w:cstheme="minorHAnsi"/>
        </w:rPr>
        <w:t xml:space="preserve"> Le r</w:t>
      </w:r>
      <w:r w:rsidRPr="00F67DC5">
        <w:rPr>
          <w:rFonts w:cstheme="minorHAnsi"/>
        </w:rPr>
        <w:t xml:space="preserve">ôle pivot de l’accueil </w:t>
      </w:r>
      <w:r>
        <w:rPr>
          <w:rFonts w:cstheme="minorHAnsi"/>
        </w:rPr>
        <w:t xml:space="preserve">du mercredi </w:t>
      </w:r>
      <w:r w:rsidRPr="00F67DC5">
        <w:rPr>
          <w:rFonts w:cstheme="minorHAnsi"/>
        </w:rPr>
        <w:t xml:space="preserve">dans l’organisation des loisirs des enfants </w:t>
      </w:r>
      <w:r>
        <w:rPr>
          <w:rFonts w:cstheme="minorHAnsi"/>
        </w:rPr>
        <w:t xml:space="preserve">est à développer </w:t>
      </w:r>
      <w:r w:rsidRPr="00F67DC5">
        <w:rPr>
          <w:rFonts w:cstheme="minorHAnsi"/>
        </w:rPr>
        <w:t>: il</w:t>
      </w:r>
      <w:r>
        <w:rPr>
          <w:rFonts w:cstheme="minorHAnsi"/>
        </w:rPr>
        <w:t xml:space="preserve"> doit établir </w:t>
      </w:r>
      <w:r w:rsidRPr="00F67DC5">
        <w:rPr>
          <w:rFonts w:cstheme="minorHAnsi"/>
        </w:rPr>
        <w:t>des liens avec d’autres structures socioculturelles et sportives.</w:t>
      </w:r>
    </w:p>
    <w:p w14:paraId="41CB145D" w14:textId="77777777" w:rsidR="001607A5" w:rsidRPr="001607A5" w:rsidRDefault="001607A5" w:rsidP="001607A5">
      <w:pPr>
        <w:spacing w:after="0"/>
        <w:jc w:val="both"/>
        <w:rPr>
          <w:rFonts w:cstheme="minorHAnsi"/>
        </w:rPr>
      </w:pPr>
    </w:p>
    <w:p w14:paraId="26D90994" w14:textId="3CA01DF3" w:rsidR="00C53DD4" w:rsidRDefault="00F67DC5" w:rsidP="001812A3">
      <w:pPr>
        <w:pStyle w:val="Paragraphedeliste"/>
        <w:numPr>
          <w:ilvl w:val="0"/>
          <w:numId w:val="8"/>
        </w:numPr>
        <w:spacing w:after="0"/>
        <w:jc w:val="both"/>
        <w:rPr>
          <w:rFonts w:cstheme="minorHAnsi"/>
        </w:rPr>
      </w:pPr>
      <w:r>
        <w:rPr>
          <w:rFonts w:cstheme="minorHAnsi"/>
        </w:rPr>
        <w:t>A</w:t>
      </w:r>
      <w:r w:rsidR="00887B78" w:rsidRPr="00887B78">
        <w:rPr>
          <w:rFonts w:cstheme="minorHAnsi"/>
        </w:rPr>
        <w:t>xe 4</w:t>
      </w:r>
      <w:r w:rsidR="00055834" w:rsidRPr="00887B78">
        <w:rPr>
          <w:rFonts w:cstheme="minorHAnsi"/>
        </w:rPr>
        <w:t xml:space="preserve"> : </w:t>
      </w:r>
      <w:r w:rsidRPr="00F67DC5">
        <w:rPr>
          <w:rFonts w:cstheme="minorHAnsi"/>
          <w:b/>
        </w:rPr>
        <w:t>Le développement d’activités éducatives de qualité</w:t>
      </w:r>
      <w:r>
        <w:rPr>
          <w:rFonts w:cstheme="minorHAnsi"/>
        </w:rPr>
        <w:t xml:space="preserve"> qui, le plus souvent, </w:t>
      </w:r>
      <w:r w:rsidRPr="00F67DC5">
        <w:rPr>
          <w:rFonts w:cstheme="minorHAnsi"/>
        </w:rPr>
        <w:t>sont élaborées en relation</w:t>
      </w:r>
      <w:r>
        <w:rPr>
          <w:rFonts w:cstheme="minorHAnsi"/>
        </w:rPr>
        <w:t xml:space="preserve"> </w:t>
      </w:r>
      <w:r w:rsidRPr="00F67DC5">
        <w:rPr>
          <w:rFonts w:cstheme="minorHAnsi"/>
        </w:rPr>
        <w:t xml:space="preserve">avec le socle commun de la </w:t>
      </w:r>
      <w:r w:rsidR="00382A6F">
        <w:rPr>
          <w:rFonts w:cstheme="minorHAnsi"/>
        </w:rPr>
        <w:t xml:space="preserve">culture, des compétences et des </w:t>
      </w:r>
      <w:r w:rsidRPr="00F67DC5">
        <w:rPr>
          <w:rFonts w:cstheme="minorHAnsi"/>
        </w:rPr>
        <w:t>connaissances</w:t>
      </w:r>
      <w:r>
        <w:rPr>
          <w:rFonts w:cstheme="minorHAnsi"/>
        </w:rPr>
        <w:t xml:space="preserve"> et doivent </w:t>
      </w:r>
      <w:r w:rsidR="00055834" w:rsidRPr="00F67DC5">
        <w:rPr>
          <w:rFonts w:cstheme="minorHAnsi"/>
        </w:rPr>
        <w:t xml:space="preserve">prévoir </w:t>
      </w:r>
      <w:r>
        <w:rPr>
          <w:rFonts w:cstheme="minorHAnsi"/>
        </w:rPr>
        <w:t>une progression pédagogique</w:t>
      </w:r>
      <w:r w:rsidR="00055834" w:rsidRPr="00F67DC5">
        <w:rPr>
          <w:rFonts w:cstheme="minorHAnsi"/>
        </w:rPr>
        <w:t>, des sorties et une réalisation finale.</w:t>
      </w:r>
      <w:r w:rsidR="00360FA4" w:rsidRPr="00F67DC5">
        <w:rPr>
          <w:rFonts w:cstheme="minorHAnsi"/>
        </w:rPr>
        <w:t xml:space="preserve">  </w:t>
      </w:r>
    </w:p>
    <w:p w14:paraId="2B6B388D" w14:textId="77777777" w:rsidR="006356B1" w:rsidRDefault="006356B1" w:rsidP="00D45E58">
      <w:pPr>
        <w:jc w:val="both"/>
        <w:rPr>
          <w:rFonts w:cstheme="minorHAnsi"/>
        </w:rPr>
      </w:pPr>
    </w:p>
    <w:p w14:paraId="1CD50968" w14:textId="2B13A344" w:rsidR="00D45E58" w:rsidRPr="006356B1" w:rsidRDefault="00D45E58" w:rsidP="00D45E58">
      <w:pPr>
        <w:jc w:val="both"/>
      </w:pPr>
      <w:r w:rsidRPr="006356B1">
        <w:t xml:space="preserve">Ces activités doivent s’inscrire dans le projet de chaque accueil et répondre à une démarche globale </w:t>
      </w:r>
      <w:proofErr w:type="gramStart"/>
      <w:r w:rsidRPr="006356B1">
        <w:t>prenant</w:t>
      </w:r>
      <w:proofErr w:type="gramEnd"/>
      <w:r w:rsidRPr="006356B1">
        <w:t xml:space="preserve"> en compte les aspirations et les besoins des enfants et des animateurs. Les candidats se garderont de construire un catalogue d’activités sans lien entre elles.</w:t>
      </w:r>
    </w:p>
    <w:p w14:paraId="76CD9D7F" w14:textId="77777777" w:rsidR="006356B1" w:rsidRDefault="00D45E58" w:rsidP="008A216D">
      <w:pPr>
        <w:spacing w:after="0"/>
        <w:jc w:val="both"/>
        <w:rPr>
          <w:b/>
        </w:rPr>
      </w:pPr>
      <w:r w:rsidRPr="00D45E58">
        <w:rPr>
          <w:b/>
        </w:rPr>
        <w:t>Ainsi, dans le cadre des projets présentés, il conviendra de proposer une organisation articulant, autour de l’accueil de loisirs et en lien avec son projet pédagogique, une offre cohérente qui intègre notamment les clubs sportifs et/ou les institutions culturelles volontaires (conservatoires, école d’art, musées, théâtres, médiathèques, parcs naturels, etc.).</w:t>
      </w:r>
    </w:p>
    <w:p w14:paraId="3443FDC4" w14:textId="77777777" w:rsidR="006356B1" w:rsidRDefault="006356B1" w:rsidP="008A216D">
      <w:pPr>
        <w:spacing w:after="0"/>
        <w:jc w:val="both"/>
        <w:rPr>
          <w:b/>
        </w:rPr>
      </w:pPr>
    </w:p>
    <w:p w14:paraId="45C35F13" w14:textId="02D8A6CE" w:rsidR="008A216D" w:rsidRDefault="00982629" w:rsidP="008A216D">
      <w:pPr>
        <w:spacing w:after="0"/>
        <w:jc w:val="both"/>
        <w:rPr>
          <w:rFonts w:cstheme="minorHAnsi"/>
          <w:i/>
        </w:rPr>
      </w:pPr>
      <w:r w:rsidRPr="008A216D">
        <w:rPr>
          <w:rFonts w:cstheme="minorHAnsi"/>
          <w:i/>
        </w:rPr>
        <w:t>L</w:t>
      </w:r>
      <w:r w:rsidR="00D67D40" w:rsidRPr="008A216D">
        <w:rPr>
          <w:rFonts w:cstheme="minorHAnsi"/>
          <w:i/>
        </w:rPr>
        <w:t>es candidats sont invités à s’appuyer sur des pratiques d’accompag</w:t>
      </w:r>
      <w:r w:rsidRPr="008A216D">
        <w:rPr>
          <w:rFonts w:cstheme="minorHAnsi"/>
          <w:i/>
        </w:rPr>
        <w:t>nement ayant fait leurs preuves. Néanmoins,</w:t>
      </w:r>
      <w:r w:rsidR="00D67D40" w:rsidRPr="008A216D">
        <w:rPr>
          <w:rFonts w:cstheme="minorHAnsi"/>
          <w:i/>
        </w:rPr>
        <w:t xml:space="preserve"> le</w:t>
      </w:r>
      <w:r w:rsidRPr="008A216D">
        <w:rPr>
          <w:rFonts w:cstheme="minorHAnsi"/>
          <w:i/>
        </w:rPr>
        <w:t xml:space="preserve"> caractère innovant des projets </w:t>
      </w:r>
      <w:r w:rsidR="00D67D40" w:rsidRPr="008A216D">
        <w:rPr>
          <w:rFonts w:cstheme="minorHAnsi"/>
          <w:i/>
        </w:rPr>
        <w:t>constitue</w:t>
      </w:r>
      <w:r w:rsidRPr="008A216D">
        <w:rPr>
          <w:rFonts w:cstheme="minorHAnsi"/>
          <w:i/>
        </w:rPr>
        <w:t>ra</w:t>
      </w:r>
      <w:r w:rsidR="00D67D40" w:rsidRPr="008A216D">
        <w:rPr>
          <w:rFonts w:cstheme="minorHAnsi"/>
          <w:i/>
        </w:rPr>
        <w:t xml:space="preserve"> un critère important de sélection.</w:t>
      </w:r>
    </w:p>
    <w:p w14:paraId="4C83E209" w14:textId="77777777" w:rsidR="003D666B" w:rsidRPr="003D666B" w:rsidRDefault="003D666B" w:rsidP="008A216D">
      <w:pPr>
        <w:spacing w:after="0"/>
        <w:jc w:val="both"/>
        <w:rPr>
          <w:rFonts w:cstheme="minorHAnsi"/>
          <w:i/>
        </w:rPr>
      </w:pPr>
    </w:p>
    <w:p w14:paraId="732324BB" w14:textId="77777777" w:rsidR="00EB63D5" w:rsidRDefault="00EB63D5" w:rsidP="008A216D">
      <w:pPr>
        <w:spacing w:after="0"/>
        <w:jc w:val="both"/>
        <w:rPr>
          <w:rFonts w:cstheme="minorHAnsi"/>
          <w:u w:val="single"/>
        </w:rPr>
      </w:pPr>
      <w:r>
        <w:rPr>
          <w:rFonts w:cstheme="minorHAnsi"/>
          <w:u w:val="single"/>
        </w:rPr>
        <w:t>Ce que votre demande doit comporter :</w:t>
      </w:r>
    </w:p>
    <w:p w14:paraId="2645090E" w14:textId="77777777" w:rsidR="00EB63D5" w:rsidRDefault="00EB63D5" w:rsidP="008A216D">
      <w:pPr>
        <w:spacing w:after="0"/>
        <w:jc w:val="both"/>
        <w:rPr>
          <w:rFonts w:cstheme="minorHAnsi"/>
          <w:u w:val="single"/>
        </w:rPr>
      </w:pPr>
    </w:p>
    <w:p w14:paraId="41791FF3" w14:textId="77777777" w:rsidR="00EB63D5" w:rsidRPr="00F052CD" w:rsidRDefault="00EB63D5" w:rsidP="00EB63D5">
      <w:pPr>
        <w:pStyle w:val="Paragraphedeliste"/>
        <w:numPr>
          <w:ilvl w:val="0"/>
          <w:numId w:val="10"/>
        </w:numPr>
        <w:spacing w:after="0"/>
        <w:jc w:val="both"/>
        <w:rPr>
          <w:rFonts w:cstheme="minorHAnsi"/>
        </w:rPr>
      </w:pPr>
      <w:r w:rsidRPr="00F052CD">
        <w:rPr>
          <w:rFonts w:cstheme="minorHAnsi"/>
        </w:rPr>
        <w:t>Une fiche de candidature</w:t>
      </w:r>
    </w:p>
    <w:p w14:paraId="5ECB7A27" w14:textId="4748F2C4" w:rsidR="00EB63D5" w:rsidRPr="00F052CD" w:rsidRDefault="00EB63D5" w:rsidP="008A216D">
      <w:pPr>
        <w:pStyle w:val="Paragraphedeliste"/>
        <w:numPr>
          <w:ilvl w:val="0"/>
          <w:numId w:val="10"/>
        </w:numPr>
        <w:spacing w:after="0"/>
        <w:jc w:val="both"/>
        <w:rPr>
          <w:rFonts w:cstheme="minorHAnsi"/>
        </w:rPr>
      </w:pPr>
      <w:r w:rsidRPr="00F052CD">
        <w:rPr>
          <w:rFonts w:cstheme="minorHAnsi"/>
        </w:rPr>
        <w:t>Un dossier CERFA</w:t>
      </w:r>
      <w:r w:rsidR="006356B1">
        <w:rPr>
          <w:rFonts w:cstheme="minorHAnsi"/>
        </w:rPr>
        <w:t xml:space="preserve"> (pour les associations)</w:t>
      </w:r>
    </w:p>
    <w:p w14:paraId="3F1A11F2" w14:textId="77777777" w:rsidR="00C53DD4" w:rsidRDefault="00C53DD4" w:rsidP="008A216D">
      <w:pPr>
        <w:spacing w:after="0"/>
        <w:jc w:val="both"/>
        <w:rPr>
          <w:rFonts w:cstheme="minorHAnsi"/>
          <w:u w:val="single"/>
        </w:rPr>
      </w:pPr>
    </w:p>
    <w:p w14:paraId="662F3A57" w14:textId="77777777" w:rsidR="008E3B6A" w:rsidRPr="00F131F9" w:rsidRDefault="008E3B6A" w:rsidP="008A216D">
      <w:pPr>
        <w:spacing w:after="0"/>
        <w:jc w:val="both"/>
        <w:rPr>
          <w:rFonts w:cstheme="minorHAnsi"/>
          <w:u w:val="single"/>
        </w:rPr>
      </w:pPr>
      <w:r w:rsidRPr="00F131F9">
        <w:rPr>
          <w:rFonts w:cstheme="minorHAnsi"/>
          <w:u w:val="single"/>
        </w:rPr>
        <w:t>Chaque projet devr</w:t>
      </w:r>
      <w:r w:rsidR="001F32FC" w:rsidRPr="00F131F9">
        <w:rPr>
          <w:rFonts w:cstheme="minorHAnsi"/>
          <w:u w:val="single"/>
        </w:rPr>
        <w:t xml:space="preserve">a </w:t>
      </w:r>
      <w:r w:rsidRPr="00F131F9">
        <w:rPr>
          <w:rFonts w:cstheme="minorHAnsi"/>
          <w:u w:val="single"/>
        </w:rPr>
        <w:t xml:space="preserve">préciser les éléments suivants : </w:t>
      </w:r>
    </w:p>
    <w:p w14:paraId="3CDE1C1C" w14:textId="77777777" w:rsidR="008A216D" w:rsidRDefault="008A216D" w:rsidP="008A216D">
      <w:pPr>
        <w:spacing w:after="0"/>
        <w:jc w:val="both"/>
        <w:rPr>
          <w:rFonts w:cstheme="minorHAnsi"/>
          <w:b/>
        </w:rPr>
      </w:pPr>
    </w:p>
    <w:p w14:paraId="2FE9255B" w14:textId="7515063D" w:rsidR="00360FA4" w:rsidRDefault="004628E4" w:rsidP="008A216D">
      <w:pPr>
        <w:spacing w:after="0"/>
        <w:jc w:val="both"/>
        <w:rPr>
          <w:rFonts w:cstheme="minorHAnsi"/>
        </w:rPr>
      </w:pPr>
      <w:r>
        <w:rPr>
          <w:rFonts w:cstheme="minorHAnsi"/>
          <w:b/>
        </w:rPr>
        <w:t>Cibles</w:t>
      </w:r>
      <w:r w:rsidR="008B2355">
        <w:rPr>
          <w:rFonts w:cstheme="minorHAnsi"/>
        </w:rPr>
        <w:t> : L</w:t>
      </w:r>
      <w:r w:rsidR="00C03628" w:rsidRPr="00F131F9">
        <w:rPr>
          <w:rFonts w:cstheme="minorHAnsi"/>
        </w:rPr>
        <w:t xml:space="preserve">es collectivités </w:t>
      </w:r>
      <w:r w:rsidR="00D023AF">
        <w:rPr>
          <w:rFonts w:cstheme="minorHAnsi"/>
        </w:rPr>
        <w:t xml:space="preserve">inscrites dans une démarche </w:t>
      </w:r>
      <w:proofErr w:type="spellStart"/>
      <w:r w:rsidR="00D023AF">
        <w:rPr>
          <w:rFonts w:cstheme="minorHAnsi"/>
        </w:rPr>
        <w:t>PEdT</w:t>
      </w:r>
      <w:proofErr w:type="spellEnd"/>
      <w:r w:rsidR="00D023AF">
        <w:rPr>
          <w:rFonts w:cstheme="minorHAnsi"/>
        </w:rPr>
        <w:t xml:space="preserve"> et </w:t>
      </w:r>
      <w:r w:rsidR="00360FA4">
        <w:rPr>
          <w:rFonts w:cstheme="minorHAnsi"/>
        </w:rPr>
        <w:t>s’engageant dans la construction ou l’amélioration d’un Plan mercredi</w:t>
      </w:r>
      <w:r w:rsidR="008B2355">
        <w:rPr>
          <w:rFonts w:cstheme="minorHAnsi"/>
        </w:rPr>
        <w:t>.</w:t>
      </w:r>
      <w:r w:rsidR="00C03628" w:rsidRPr="00F131F9">
        <w:rPr>
          <w:rFonts w:cstheme="minorHAnsi"/>
        </w:rPr>
        <w:t xml:space="preserve"> </w:t>
      </w:r>
    </w:p>
    <w:p w14:paraId="1E4ADCF7" w14:textId="7FD79C5D" w:rsidR="00C03628" w:rsidRDefault="00360FA4" w:rsidP="008A216D">
      <w:pPr>
        <w:spacing w:after="0"/>
        <w:jc w:val="both"/>
        <w:rPr>
          <w:rFonts w:cstheme="minorHAnsi"/>
        </w:rPr>
      </w:pPr>
      <w:r>
        <w:rPr>
          <w:rFonts w:cstheme="minorHAnsi"/>
        </w:rPr>
        <w:t>Le</w:t>
      </w:r>
      <w:r w:rsidR="00845A4E" w:rsidRPr="00F131F9">
        <w:rPr>
          <w:rFonts w:cstheme="minorHAnsi"/>
        </w:rPr>
        <w:t xml:space="preserve"> projet </w:t>
      </w:r>
      <w:r>
        <w:rPr>
          <w:rFonts w:cstheme="minorHAnsi"/>
        </w:rPr>
        <w:t>du candidat doit</w:t>
      </w:r>
      <w:r w:rsidR="00845A4E" w:rsidRPr="00F131F9">
        <w:rPr>
          <w:rFonts w:cstheme="minorHAnsi"/>
        </w:rPr>
        <w:t xml:space="preserve"> préciser l</w:t>
      </w:r>
      <w:r w:rsidR="008E3B6A" w:rsidRPr="00F131F9">
        <w:rPr>
          <w:rFonts w:cstheme="minorHAnsi"/>
        </w:rPr>
        <w:t>a</w:t>
      </w:r>
      <w:r w:rsidR="00845A4E" w:rsidRPr="00F131F9">
        <w:rPr>
          <w:rFonts w:cstheme="minorHAnsi"/>
        </w:rPr>
        <w:t xml:space="preserve"> </w:t>
      </w:r>
      <w:r w:rsidR="008E3B6A" w:rsidRPr="00F131F9">
        <w:rPr>
          <w:rFonts w:cstheme="minorHAnsi"/>
        </w:rPr>
        <w:t xml:space="preserve">liste des </w:t>
      </w:r>
      <w:r w:rsidR="00845A4E" w:rsidRPr="00F131F9">
        <w:rPr>
          <w:rFonts w:cstheme="minorHAnsi"/>
        </w:rPr>
        <w:t xml:space="preserve">collectivités </w:t>
      </w:r>
      <w:r w:rsidR="005D6A1B">
        <w:rPr>
          <w:rFonts w:cstheme="minorHAnsi"/>
        </w:rPr>
        <w:t>auprès desquelles il interviendra</w:t>
      </w:r>
      <w:r w:rsidR="00845A4E" w:rsidRPr="00F131F9">
        <w:rPr>
          <w:rFonts w:cstheme="minorHAnsi"/>
        </w:rPr>
        <w:t xml:space="preserve">, les modalités de cet accompagnement (outillage </w:t>
      </w:r>
      <w:r w:rsidR="005D6A1B">
        <w:rPr>
          <w:rFonts w:cstheme="minorHAnsi"/>
        </w:rPr>
        <w:t xml:space="preserve">et intervention </w:t>
      </w:r>
      <w:r w:rsidR="00845A4E" w:rsidRPr="00F131F9">
        <w:rPr>
          <w:rFonts w:cstheme="minorHAnsi"/>
        </w:rPr>
        <w:t>pédagogique, formation, méthodologie de projet, actions d’</w:t>
      </w:r>
      <w:r w:rsidR="008E3B6A" w:rsidRPr="00F131F9">
        <w:rPr>
          <w:rFonts w:cstheme="minorHAnsi"/>
        </w:rPr>
        <w:t>information, supervision, etc.).</w:t>
      </w:r>
      <w:r w:rsidR="00AA3547" w:rsidRPr="00F131F9">
        <w:rPr>
          <w:rFonts w:cstheme="minorHAnsi"/>
        </w:rPr>
        <w:t xml:space="preserve"> Les actions prévues doivent être décrites précisément. </w:t>
      </w:r>
    </w:p>
    <w:p w14:paraId="390BBF74" w14:textId="77777777" w:rsidR="00253617" w:rsidRPr="00F131F9" w:rsidRDefault="00253617" w:rsidP="008A216D">
      <w:pPr>
        <w:spacing w:after="0"/>
        <w:jc w:val="both"/>
        <w:rPr>
          <w:rFonts w:cstheme="minorHAnsi"/>
        </w:rPr>
      </w:pPr>
      <w:r w:rsidRPr="00253617">
        <w:rPr>
          <w:rFonts w:cstheme="minorHAnsi"/>
        </w:rPr>
        <w:t>Le GAD, ou les services départementaux de l’éducation nationale peuvent jouer un rôle d’intermédiation entre les collectivités et les associations.</w:t>
      </w:r>
    </w:p>
    <w:p w14:paraId="12BCA92C" w14:textId="77777777" w:rsidR="008A216D" w:rsidRDefault="008A216D" w:rsidP="008A216D">
      <w:pPr>
        <w:spacing w:after="0"/>
        <w:jc w:val="both"/>
        <w:rPr>
          <w:rFonts w:cstheme="minorHAnsi"/>
          <w:b/>
        </w:rPr>
      </w:pPr>
    </w:p>
    <w:p w14:paraId="6AB2C344" w14:textId="77777777" w:rsidR="00055834" w:rsidRPr="00913E8F" w:rsidRDefault="008E3B6A" w:rsidP="00913E8F">
      <w:pPr>
        <w:spacing w:after="0"/>
        <w:jc w:val="both"/>
        <w:rPr>
          <w:rFonts w:cstheme="minorHAnsi"/>
          <w:b/>
        </w:rPr>
      </w:pPr>
      <w:r w:rsidRPr="00F131F9">
        <w:rPr>
          <w:rFonts w:cstheme="minorHAnsi"/>
          <w:b/>
        </w:rPr>
        <w:t>Partenariat :</w:t>
      </w:r>
      <w:r w:rsidR="00913E8F">
        <w:rPr>
          <w:rFonts w:cstheme="minorHAnsi"/>
          <w:b/>
        </w:rPr>
        <w:t xml:space="preserve"> </w:t>
      </w:r>
      <w:r w:rsidRPr="00F131F9">
        <w:rPr>
          <w:rFonts w:cstheme="minorHAnsi"/>
        </w:rPr>
        <w:t>Pour chaque projet la liste des partenaires, y compris financier</w:t>
      </w:r>
      <w:r w:rsidR="00C375D6">
        <w:rPr>
          <w:rFonts w:cstheme="minorHAnsi"/>
        </w:rPr>
        <w:t>s</w:t>
      </w:r>
      <w:r w:rsidRPr="00F131F9">
        <w:rPr>
          <w:rFonts w:cstheme="minorHAnsi"/>
        </w:rPr>
        <w:t xml:space="preserve">, doit être précisée. Les partenaires peuvent être </w:t>
      </w:r>
      <w:r w:rsidR="001F32FC" w:rsidRPr="00F131F9">
        <w:rPr>
          <w:rFonts w:cstheme="minorHAnsi"/>
        </w:rPr>
        <w:t>publics</w:t>
      </w:r>
      <w:r w:rsidRPr="00F131F9">
        <w:rPr>
          <w:rFonts w:cstheme="minorHAnsi"/>
        </w:rPr>
        <w:t xml:space="preserve"> </w:t>
      </w:r>
      <w:r w:rsidR="001F32FC" w:rsidRPr="00F131F9">
        <w:rPr>
          <w:rFonts w:cstheme="minorHAnsi"/>
        </w:rPr>
        <w:t>et privés</w:t>
      </w:r>
      <w:r w:rsidR="00887B78">
        <w:rPr>
          <w:rFonts w:cstheme="minorHAnsi"/>
        </w:rPr>
        <w:t>.</w:t>
      </w:r>
    </w:p>
    <w:p w14:paraId="66F9F014" w14:textId="77777777" w:rsidR="00913E8F" w:rsidRDefault="00913E8F" w:rsidP="00913E8F">
      <w:pPr>
        <w:spacing w:after="0"/>
        <w:jc w:val="both"/>
        <w:rPr>
          <w:rFonts w:cstheme="minorHAnsi"/>
          <w:b/>
        </w:rPr>
      </w:pPr>
    </w:p>
    <w:p w14:paraId="1D7C0A15" w14:textId="77777777" w:rsidR="00D25FDF" w:rsidRDefault="001F32FC" w:rsidP="00913E8F">
      <w:pPr>
        <w:spacing w:after="0"/>
        <w:jc w:val="both"/>
        <w:rPr>
          <w:rFonts w:cstheme="minorHAnsi"/>
        </w:rPr>
      </w:pPr>
      <w:r w:rsidRPr="00F131F9">
        <w:rPr>
          <w:rFonts w:cstheme="minorHAnsi"/>
          <w:b/>
        </w:rPr>
        <w:t>Budget :</w:t>
      </w:r>
      <w:r w:rsidR="00913E8F">
        <w:rPr>
          <w:rFonts w:cstheme="minorHAnsi"/>
          <w:b/>
        </w:rPr>
        <w:t xml:space="preserve"> </w:t>
      </w:r>
      <w:r w:rsidRPr="00F131F9">
        <w:rPr>
          <w:rFonts w:cstheme="minorHAnsi"/>
        </w:rPr>
        <w:t>Chaque projet doit être accompagné d’un budget prévisionnel</w:t>
      </w:r>
      <w:r w:rsidR="00C92661">
        <w:rPr>
          <w:rFonts w:cstheme="minorHAnsi"/>
        </w:rPr>
        <w:t xml:space="preserve"> dans le CERFA</w:t>
      </w:r>
      <w:r w:rsidRPr="00F131F9">
        <w:rPr>
          <w:rFonts w:cstheme="minorHAnsi"/>
        </w:rPr>
        <w:t xml:space="preserve">. La subvention qui lui sera attribuée, le cas échéant, sera plafonnée à </w:t>
      </w:r>
      <w:r w:rsidR="004628E4">
        <w:rPr>
          <w:rFonts w:cstheme="minorHAnsi"/>
        </w:rPr>
        <w:t xml:space="preserve">X </w:t>
      </w:r>
      <w:r w:rsidRPr="00F131F9">
        <w:rPr>
          <w:rFonts w:cstheme="minorHAnsi"/>
        </w:rPr>
        <w:t xml:space="preserve">euros brut. La subvention ne pourra représenter plus de </w:t>
      </w:r>
      <w:r w:rsidR="004628E4">
        <w:rPr>
          <w:rFonts w:cstheme="minorHAnsi"/>
        </w:rPr>
        <w:t>X</w:t>
      </w:r>
      <w:r w:rsidRPr="00F131F9">
        <w:rPr>
          <w:rFonts w:cstheme="minorHAnsi"/>
        </w:rPr>
        <w:t xml:space="preserve"> % </w:t>
      </w:r>
      <w:r w:rsidR="007D2E0E" w:rsidRPr="00F131F9">
        <w:rPr>
          <w:rFonts w:cstheme="minorHAnsi"/>
        </w:rPr>
        <w:t xml:space="preserve">du budget total du projet. </w:t>
      </w:r>
    </w:p>
    <w:p w14:paraId="3A9B80CD" w14:textId="77777777" w:rsidR="00913E8F" w:rsidRDefault="00913E8F" w:rsidP="00913E8F">
      <w:pPr>
        <w:spacing w:after="0"/>
        <w:jc w:val="both"/>
        <w:rPr>
          <w:rFonts w:cstheme="minorHAnsi"/>
          <w:b/>
        </w:rPr>
      </w:pPr>
    </w:p>
    <w:p w14:paraId="7AA902A6" w14:textId="4B4893F0" w:rsidR="00913E8F" w:rsidRDefault="00AA3547" w:rsidP="00913E8F">
      <w:pPr>
        <w:spacing w:after="0"/>
        <w:jc w:val="both"/>
        <w:rPr>
          <w:rFonts w:cstheme="minorHAnsi"/>
          <w:b/>
        </w:rPr>
      </w:pPr>
      <w:r w:rsidRPr="00F131F9">
        <w:rPr>
          <w:rFonts w:cstheme="minorHAnsi"/>
          <w:b/>
        </w:rPr>
        <w:t>Calendrier</w:t>
      </w:r>
      <w:r w:rsidR="00913E8F">
        <w:rPr>
          <w:rFonts w:cstheme="minorHAnsi"/>
          <w:b/>
        </w:rPr>
        <w:t xml:space="preserve"> : </w:t>
      </w:r>
      <w:r w:rsidRPr="00F131F9">
        <w:rPr>
          <w:rFonts w:cstheme="minorHAnsi"/>
        </w:rPr>
        <w:t xml:space="preserve">A chaque projet est associé un calendrier </w:t>
      </w:r>
      <w:r w:rsidR="00676413" w:rsidRPr="00F131F9">
        <w:rPr>
          <w:rFonts w:cstheme="minorHAnsi"/>
        </w:rPr>
        <w:t xml:space="preserve">prévisionnel </w:t>
      </w:r>
      <w:r w:rsidRPr="00F131F9">
        <w:rPr>
          <w:rFonts w:cstheme="minorHAnsi"/>
        </w:rPr>
        <w:t>précis de mise en œuvre des actions</w:t>
      </w:r>
      <w:r w:rsidR="00813CD6">
        <w:rPr>
          <w:rFonts w:cstheme="minorHAnsi"/>
        </w:rPr>
        <w:t>.</w:t>
      </w:r>
      <w:r w:rsidRPr="00F131F9">
        <w:rPr>
          <w:rFonts w:cstheme="minorHAnsi"/>
        </w:rPr>
        <w:t xml:space="preserve"> Les actions se déroulent </w:t>
      </w:r>
      <w:r w:rsidR="00E07B38">
        <w:rPr>
          <w:rFonts w:cstheme="minorHAnsi"/>
        </w:rPr>
        <w:t>l</w:t>
      </w:r>
      <w:r w:rsidR="004628E4">
        <w:rPr>
          <w:rFonts w:cstheme="minorHAnsi"/>
        </w:rPr>
        <w:t xml:space="preserve">e long de l’année </w:t>
      </w:r>
      <w:r w:rsidR="00507A72">
        <w:rPr>
          <w:rFonts w:cstheme="minorHAnsi"/>
        </w:rPr>
        <w:t xml:space="preserve">scolaire </w:t>
      </w:r>
      <w:r w:rsidR="00E07B38">
        <w:rPr>
          <w:rFonts w:cstheme="minorHAnsi"/>
        </w:rPr>
        <w:t>2021</w:t>
      </w:r>
      <w:r w:rsidR="00507A72">
        <w:rPr>
          <w:rFonts w:cstheme="minorHAnsi"/>
        </w:rPr>
        <w:t>/2022</w:t>
      </w:r>
      <w:r w:rsidRPr="00F131F9">
        <w:rPr>
          <w:rFonts w:cstheme="minorHAnsi"/>
        </w:rPr>
        <w:t>.</w:t>
      </w:r>
    </w:p>
    <w:p w14:paraId="40D793C4" w14:textId="77777777" w:rsidR="00913E8F" w:rsidRDefault="00913E8F" w:rsidP="00913E8F">
      <w:pPr>
        <w:spacing w:after="0"/>
        <w:jc w:val="both"/>
        <w:rPr>
          <w:rFonts w:cstheme="minorHAnsi"/>
          <w:b/>
        </w:rPr>
      </w:pPr>
    </w:p>
    <w:p w14:paraId="294C8A9D" w14:textId="22762B06" w:rsidR="00913E8F" w:rsidRDefault="00676413" w:rsidP="00913E8F">
      <w:pPr>
        <w:spacing w:after="0"/>
        <w:jc w:val="both"/>
        <w:rPr>
          <w:rFonts w:cstheme="minorHAnsi"/>
        </w:rPr>
      </w:pPr>
      <w:r w:rsidRPr="00F131F9">
        <w:rPr>
          <w:rFonts w:cstheme="minorHAnsi"/>
          <w:b/>
        </w:rPr>
        <w:t xml:space="preserve">Bilan : </w:t>
      </w:r>
      <w:r w:rsidR="001567C8">
        <w:rPr>
          <w:rFonts w:cstheme="minorHAnsi"/>
        </w:rPr>
        <w:t xml:space="preserve">Un </w:t>
      </w:r>
      <w:r w:rsidRPr="00F131F9">
        <w:rPr>
          <w:rFonts w:cstheme="minorHAnsi"/>
        </w:rPr>
        <w:t xml:space="preserve">bilan final </w:t>
      </w:r>
      <w:r w:rsidR="001567C8" w:rsidRPr="00F131F9">
        <w:rPr>
          <w:rFonts w:cstheme="minorHAnsi"/>
        </w:rPr>
        <w:t xml:space="preserve">sera remis à la </w:t>
      </w:r>
      <w:r w:rsidR="004628E4">
        <w:rPr>
          <w:rFonts w:cstheme="minorHAnsi"/>
        </w:rPr>
        <w:t>DSDEN</w:t>
      </w:r>
      <w:r w:rsidR="001567C8" w:rsidRPr="00F131F9">
        <w:rPr>
          <w:rFonts w:cstheme="minorHAnsi"/>
        </w:rPr>
        <w:t xml:space="preserve"> </w:t>
      </w:r>
      <w:r w:rsidRPr="00F131F9">
        <w:rPr>
          <w:rFonts w:cstheme="minorHAnsi"/>
        </w:rPr>
        <w:t xml:space="preserve">comprenant </w:t>
      </w:r>
      <w:r w:rsidR="009A0F17">
        <w:rPr>
          <w:rFonts w:cstheme="minorHAnsi"/>
        </w:rPr>
        <w:t xml:space="preserve">les indicateurs figurant ci-dessous et </w:t>
      </w:r>
      <w:r w:rsidRPr="00F131F9">
        <w:rPr>
          <w:rFonts w:cstheme="minorHAnsi"/>
        </w:rPr>
        <w:t>une annexe fi</w:t>
      </w:r>
      <w:r w:rsidR="00E07B38">
        <w:rPr>
          <w:rFonts w:cstheme="minorHAnsi"/>
        </w:rPr>
        <w:t xml:space="preserve">nancière </w:t>
      </w:r>
      <w:r w:rsidR="00507A72">
        <w:rPr>
          <w:rFonts w:cstheme="minorHAnsi"/>
        </w:rPr>
        <w:t>au XX/XX/2022</w:t>
      </w:r>
      <w:r w:rsidRPr="00F131F9">
        <w:rPr>
          <w:rFonts w:cstheme="minorHAnsi"/>
        </w:rPr>
        <w:t>.</w:t>
      </w:r>
    </w:p>
    <w:p w14:paraId="786E7CA7" w14:textId="77777777" w:rsidR="00E06438" w:rsidRDefault="00E06438" w:rsidP="00913E8F">
      <w:pPr>
        <w:spacing w:after="0"/>
        <w:jc w:val="both"/>
        <w:rPr>
          <w:rFonts w:cstheme="minorHAnsi"/>
        </w:rPr>
      </w:pPr>
    </w:p>
    <w:p w14:paraId="6B40DDA5" w14:textId="4491C1FA" w:rsidR="00762372" w:rsidRPr="00E06438" w:rsidRDefault="00E06438" w:rsidP="00E06438">
      <w:pPr>
        <w:jc w:val="both"/>
        <w:rPr>
          <w:rFonts w:cstheme="minorHAnsi"/>
          <w:b/>
        </w:rPr>
      </w:pPr>
      <w:r w:rsidRPr="00E06438">
        <w:rPr>
          <w:rFonts w:cstheme="minorHAnsi"/>
          <w:b/>
        </w:rPr>
        <w:t xml:space="preserve">Indicateurs à </w:t>
      </w:r>
      <w:r w:rsidR="00C53DD4">
        <w:rPr>
          <w:rFonts w:cstheme="minorHAnsi"/>
          <w:b/>
        </w:rPr>
        <w:t>intégrer dans le dossier CERFA </w:t>
      </w:r>
      <w:r w:rsidR="00D45E58">
        <w:rPr>
          <w:rFonts w:cstheme="minorHAnsi"/>
          <w:b/>
        </w:rPr>
        <w:t xml:space="preserve">pour les associations </w:t>
      </w:r>
      <w:r w:rsidRPr="00E06438">
        <w:rPr>
          <w:rFonts w:cstheme="minorHAnsi"/>
          <w:b/>
        </w:rPr>
        <w:t xml:space="preserve">(à compléter pour le bilan final) : </w:t>
      </w:r>
    </w:p>
    <w:p w14:paraId="3F8459E6" w14:textId="77777777" w:rsidR="00E06438" w:rsidRPr="00E06438" w:rsidRDefault="00E06438" w:rsidP="00E06438">
      <w:pPr>
        <w:pStyle w:val="Paragraphedeliste"/>
        <w:numPr>
          <w:ilvl w:val="0"/>
          <w:numId w:val="15"/>
        </w:numPr>
        <w:jc w:val="both"/>
        <w:rPr>
          <w:b/>
          <w:u w:val="single"/>
        </w:rPr>
      </w:pPr>
      <w:r w:rsidRPr="00E06438">
        <w:rPr>
          <w:b/>
        </w:rPr>
        <w:t xml:space="preserve">Territoires </w:t>
      </w:r>
      <w:r>
        <w:rPr>
          <w:b/>
        </w:rPr>
        <w:t xml:space="preserve">et partenaires </w:t>
      </w:r>
      <w:r w:rsidRPr="00E06438">
        <w:rPr>
          <w:b/>
        </w:rPr>
        <w:t>concernés</w:t>
      </w:r>
    </w:p>
    <w:p w14:paraId="5379A904" w14:textId="77777777" w:rsidR="00E06438" w:rsidRPr="00E06438" w:rsidRDefault="00E06438" w:rsidP="00E06438">
      <w:pPr>
        <w:pStyle w:val="Paragraphedeliste"/>
        <w:jc w:val="both"/>
        <w:rPr>
          <w:b/>
          <w:u w:val="single"/>
        </w:rPr>
      </w:pPr>
    </w:p>
    <w:p w14:paraId="7D55DDD5" w14:textId="77777777" w:rsidR="00E06438" w:rsidRPr="00E06438" w:rsidRDefault="00E06438" w:rsidP="00E06438">
      <w:pPr>
        <w:pStyle w:val="Paragraphedeliste"/>
        <w:numPr>
          <w:ilvl w:val="0"/>
          <w:numId w:val="10"/>
        </w:numPr>
        <w:jc w:val="both"/>
      </w:pPr>
      <w:r w:rsidRPr="00E06438">
        <w:t xml:space="preserve">Nombre </w:t>
      </w:r>
      <w:r w:rsidR="0091352C">
        <w:t xml:space="preserve">et nature (communes/EPCI) </w:t>
      </w:r>
      <w:r w:rsidRPr="00E06438">
        <w:t xml:space="preserve">de collectivités bénéficiaires </w:t>
      </w:r>
    </w:p>
    <w:p w14:paraId="622C3D59" w14:textId="77777777" w:rsidR="00E06438" w:rsidRPr="00E06438" w:rsidRDefault="00E06438" w:rsidP="00E06438">
      <w:pPr>
        <w:pStyle w:val="Paragraphedeliste"/>
        <w:numPr>
          <w:ilvl w:val="0"/>
          <w:numId w:val="10"/>
        </w:numPr>
        <w:jc w:val="both"/>
      </w:pPr>
      <w:r w:rsidRPr="00E06438">
        <w:t>Nombre d’accueils concernés (moins de 6 ans, 6 ans et plus)</w:t>
      </w:r>
    </w:p>
    <w:p w14:paraId="563A5AAB" w14:textId="77777777" w:rsidR="00E06438" w:rsidRDefault="00E06438" w:rsidP="00E06438">
      <w:pPr>
        <w:pStyle w:val="Paragraphedeliste"/>
        <w:numPr>
          <w:ilvl w:val="0"/>
          <w:numId w:val="10"/>
        </w:numPr>
        <w:jc w:val="both"/>
      </w:pPr>
      <w:r w:rsidRPr="00E06438">
        <w:t>Nombre et qualité des partenaires</w:t>
      </w:r>
    </w:p>
    <w:p w14:paraId="17B53C13" w14:textId="4B1F558E" w:rsidR="00E06438" w:rsidRDefault="00E06438" w:rsidP="00E06438">
      <w:pPr>
        <w:pStyle w:val="Paragraphedeliste"/>
        <w:jc w:val="both"/>
      </w:pPr>
    </w:p>
    <w:p w14:paraId="0C220FEA" w14:textId="645B6C57" w:rsidR="00762372" w:rsidRDefault="00762372" w:rsidP="00E06438">
      <w:pPr>
        <w:pStyle w:val="Paragraphedeliste"/>
        <w:jc w:val="both"/>
      </w:pPr>
    </w:p>
    <w:p w14:paraId="22583A1F" w14:textId="77777777" w:rsidR="00762372" w:rsidRPr="00E06438" w:rsidRDefault="00762372" w:rsidP="00E06438">
      <w:pPr>
        <w:pStyle w:val="Paragraphedeliste"/>
        <w:jc w:val="both"/>
      </w:pPr>
    </w:p>
    <w:p w14:paraId="1ECE523C" w14:textId="77777777" w:rsidR="00E06438" w:rsidRDefault="00E06438" w:rsidP="00E06438">
      <w:pPr>
        <w:pStyle w:val="Paragraphedeliste"/>
        <w:numPr>
          <w:ilvl w:val="0"/>
          <w:numId w:val="12"/>
        </w:numPr>
        <w:jc w:val="both"/>
        <w:rPr>
          <w:b/>
        </w:rPr>
      </w:pPr>
      <w:r w:rsidRPr="00E06438">
        <w:rPr>
          <w:b/>
        </w:rPr>
        <w:lastRenderedPageBreak/>
        <w:t>Activités</w:t>
      </w:r>
    </w:p>
    <w:p w14:paraId="6C359D83" w14:textId="77777777" w:rsidR="00E06438" w:rsidRPr="00E06438" w:rsidRDefault="00E06438" w:rsidP="00E06438">
      <w:pPr>
        <w:pStyle w:val="Paragraphedeliste"/>
        <w:ind w:left="600"/>
        <w:jc w:val="both"/>
        <w:rPr>
          <w:b/>
        </w:rPr>
      </w:pPr>
      <w:r w:rsidRPr="00E06438">
        <w:rPr>
          <w:b/>
        </w:rPr>
        <w:t xml:space="preserve"> </w:t>
      </w:r>
    </w:p>
    <w:p w14:paraId="5FE8A2FF" w14:textId="77777777" w:rsidR="00E06438" w:rsidRPr="00E06438" w:rsidRDefault="00E06438" w:rsidP="00E06438">
      <w:pPr>
        <w:pStyle w:val="Paragraphedeliste"/>
        <w:numPr>
          <w:ilvl w:val="0"/>
          <w:numId w:val="10"/>
        </w:numPr>
        <w:jc w:val="both"/>
      </w:pPr>
      <w:r w:rsidRPr="00E06438">
        <w:t>Domaines concernés (citoyenneté, interculturalité, développement durable, éducation artistique et sports de nature, autres)</w:t>
      </w:r>
    </w:p>
    <w:p w14:paraId="7AC20CF1" w14:textId="02D724E6" w:rsidR="00E06438" w:rsidRDefault="00E06438" w:rsidP="00E06438">
      <w:pPr>
        <w:pStyle w:val="Paragraphedeliste"/>
        <w:numPr>
          <w:ilvl w:val="0"/>
          <w:numId w:val="10"/>
        </w:numPr>
        <w:jc w:val="both"/>
      </w:pPr>
      <w:r w:rsidRPr="00E06438">
        <w:t>Forme et finalité des projets d’animation ou des activités (fresques/spectacles/initiation-compétition sportive/randonnée/jardin pédagogique/découverte de lieux patrimoniaux et naturels, etc</w:t>
      </w:r>
      <w:r w:rsidR="00382A6F">
        <w:t>.</w:t>
      </w:r>
      <w:r w:rsidRPr="00E06438">
        <w:t>)</w:t>
      </w:r>
    </w:p>
    <w:p w14:paraId="01776082" w14:textId="512023D3" w:rsidR="00E06438" w:rsidRDefault="00E06438" w:rsidP="00E06438">
      <w:pPr>
        <w:pStyle w:val="Paragraphedeliste"/>
        <w:jc w:val="both"/>
      </w:pPr>
    </w:p>
    <w:p w14:paraId="590B4046" w14:textId="77777777" w:rsidR="0057512A" w:rsidRPr="00E06438" w:rsidRDefault="0057512A" w:rsidP="00E06438">
      <w:pPr>
        <w:pStyle w:val="Paragraphedeliste"/>
        <w:jc w:val="both"/>
      </w:pPr>
    </w:p>
    <w:p w14:paraId="5BBDFE84" w14:textId="77777777" w:rsidR="00E06438" w:rsidRPr="00E06438" w:rsidRDefault="00E06438" w:rsidP="00E06438">
      <w:pPr>
        <w:pStyle w:val="Paragraphedeliste"/>
        <w:numPr>
          <w:ilvl w:val="0"/>
          <w:numId w:val="12"/>
        </w:numPr>
        <w:jc w:val="both"/>
        <w:rPr>
          <w:b/>
        </w:rPr>
      </w:pPr>
      <w:r w:rsidRPr="00E06438">
        <w:rPr>
          <w:b/>
        </w:rPr>
        <w:t>Publics bénéficiaires</w:t>
      </w:r>
    </w:p>
    <w:p w14:paraId="22D9FD00" w14:textId="4830CDF0" w:rsidR="00E06438" w:rsidRPr="00E06438" w:rsidRDefault="00E06438" w:rsidP="00E06438">
      <w:pPr>
        <w:numPr>
          <w:ilvl w:val="0"/>
          <w:numId w:val="11"/>
        </w:numPr>
        <w:contextualSpacing/>
        <w:jc w:val="both"/>
      </w:pPr>
      <w:r w:rsidRPr="00E06438">
        <w:t>Nombre d’enfants bénéficiaires (moins de 6 ans, 6 ans et plus)</w:t>
      </w:r>
      <w:r w:rsidR="00382A6F">
        <w:t xml:space="preserve"> dont enfants en situation de handicap</w:t>
      </w:r>
    </w:p>
    <w:p w14:paraId="4111B47B" w14:textId="1F3DA2CC" w:rsidR="0057512A" w:rsidRDefault="00E06438" w:rsidP="0057512A">
      <w:pPr>
        <w:numPr>
          <w:ilvl w:val="0"/>
          <w:numId w:val="11"/>
        </w:numPr>
        <w:contextualSpacing/>
        <w:jc w:val="both"/>
      </w:pPr>
      <w:r w:rsidRPr="00E06438">
        <w:t>Eléments statistiques d’appréciation sur l’origine géographique et/ou sociale des enfants bénéfici</w:t>
      </w:r>
      <w:r w:rsidR="00382A6F">
        <w:t>aires (REP/REP+</w:t>
      </w:r>
      <w:r w:rsidRPr="00E06438">
        <w:t>, QPV, ZRR, etc.)</w:t>
      </w:r>
    </w:p>
    <w:p w14:paraId="1A9B38D7" w14:textId="77777777" w:rsidR="0057512A" w:rsidRPr="00E06438" w:rsidRDefault="0057512A" w:rsidP="0057512A">
      <w:pPr>
        <w:ind w:left="600"/>
        <w:contextualSpacing/>
        <w:jc w:val="both"/>
      </w:pPr>
    </w:p>
    <w:p w14:paraId="64104588" w14:textId="77777777" w:rsidR="00E06438" w:rsidRPr="00E06438" w:rsidRDefault="00E06438" w:rsidP="00E06438">
      <w:pPr>
        <w:pStyle w:val="Paragraphedeliste"/>
        <w:numPr>
          <w:ilvl w:val="0"/>
          <w:numId w:val="12"/>
        </w:numPr>
        <w:jc w:val="both"/>
        <w:rPr>
          <w:b/>
        </w:rPr>
      </w:pPr>
      <w:r w:rsidRPr="00E06438">
        <w:rPr>
          <w:b/>
        </w:rPr>
        <w:t xml:space="preserve">Mobilisation des ressources internes </w:t>
      </w:r>
    </w:p>
    <w:p w14:paraId="5F484D38" w14:textId="77777777" w:rsidR="00E06438" w:rsidRPr="00E06438" w:rsidRDefault="00E06438" w:rsidP="00E06438">
      <w:pPr>
        <w:numPr>
          <w:ilvl w:val="0"/>
          <w:numId w:val="11"/>
        </w:numPr>
        <w:contextualSpacing/>
        <w:jc w:val="both"/>
      </w:pPr>
      <w:r>
        <w:t>Nature et n</w:t>
      </w:r>
      <w:r w:rsidRPr="00E06438">
        <w:t xml:space="preserve">ombre </w:t>
      </w:r>
      <w:r>
        <w:t>d’intervenants</w:t>
      </w:r>
    </w:p>
    <w:p w14:paraId="73C73CE0" w14:textId="77777777" w:rsidR="00E06438" w:rsidRPr="00E06438" w:rsidRDefault="00E06438" w:rsidP="00E06438">
      <w:pPr>
        <w:numPr>
          <w:ilvl w:val="0"/>
          <w:numId w:val="11"/>
        </w:numPr>
        <w:contextualSpacing/>
        <w:jc w:val="both"/>
      </w:pPr>
      <w:r>
        <w:t>Formations dispensées (jours/stagiaires)</w:t>
      </w:r>
    </w:p>
    <w:p w14:paraId="3D774DEB" w14:textId="77777777" w:rsidR="00E06438" w:rsidRPr="00913E8F" w:rsidRDefault="00E06438" w:rsidP="00913E8F">
      <w:pPr>
        <w:spacing w:after="0"/>
        <w:jc w:val="both"/>
        <w:rPr>
          <w:rFonts w:cstheme="minorHAnsi"/>
          <w:b/>
        </w:rPr>
      </w:pPr>
    </w:p>
    <w:p w14:paraId="24F5039E" w14:textId="77777777" w:rsidR="003008EC" w:rsidRPr="00E06438" w:rsidRDefault="00676413" w:rsidP="003008EC">
      <w:pPr>
        <w:spacing w:after="0"/>
        <w:jc w:val="both"/>
        <w:rPr>
          <w:rFonts w:cstheme="minorHAnsi"/>
        </w:rPr>
      </w:pPr>
      <w:r w:rsidRPr="00F131F9">
        <w:rPr>
          <w:rFonts w:cstheme="minorHAnsi"/>
        </w:rPr>
        <w:t xml:space="preserve"> </w:t>
      </w:r>
      <w:r w:rsidR="001A0B72" w:rsidRPr="006B4EC7">
        <w:rPr>
          <w:rFonts w:cstheme="minorHAnsi"/>
          <w:b/>
        </w:rPr>
        <w:t>La fiche de candidature (</w:t>
      </w:r>
      <w:r w:rsidR="00E06438">
        <w:rPr>
          <w:rFonts w:cstheme="minorHAnsi"/>
          <w:b/>
        </w:rPr>
        <w:t>ci-dessous</w:t>
      </w:r>
      <w:r w:rsidR="001A0B72" w:rsidRPr="006B4EC7">
        <w:rPr>
          <w:rFonts w:cstheme="minorHAnsi"/>
          <w:b/>
        </w:rPr>
        <w:t xml:space="preserve">) vous permet </w:t>
      </w:r>
      <w:r w:rsidR="003008EC" w:rsidRPr="006B4EC7">
        <w:rPr>
          <w:rFonts w:cstheme="minorHAnsi"/>
          <w:b/>
        </w:rPr>
        <w:t>d’indiquer</w:t>
      </w:r>
      <w:r w:rsidR="001A0B72" w:rsidRPr="006B4EC7">
        <w:rPr>
          <w:rFonts w:cstheme="minorHAnsi"/>
          <w:b/>
        </w:rPr>
        <w:t xml:space="preserve"> les collectivités ciblées et de décrire les actions proposées. </w:t>
      </w:r>
    </w:p>
    <w:p w14:paraId="669896AB" w14:textId="77777777" w:rsidR="003008EC" w:rsidRDefault="003008EC" w:rsidP="003008EC">
      <w:pPr>
        <w:spacing w:after="0"/>
        <w:jc w:val="both"/>
        <w:rPr>
          <w:rFonts w:cstheme="minorHAnsi"/>
          <w:b/>
        </w:rPr>
      </w:pPr>
    </w:p>
    <w:p w14:paraId="06D908E6" w14:textId="77777777" w:rsidR="003008EC" w:rsidRPr="003008EC" w:rsidRDefault="0044689F" w:rsidP="003008EC">
      <w:pPr>
        <w:pStyle w:val="Paragraphedeliste"/>
        <w:numPr>
          <w:ilvl w:val="0"/>
          <w:numId w:val="3"/>
        </w:numPr>
        <w:spacing w:after="0"/>
        <w:jc w:val="both"/>
        <w:rPr>
          <w:rFonts w:cstheme="minorHAnsi"/>
        </w:rPr>
      </w:pPr>
      <w:r w:rsidRPr="003008EC">
        <w:rPr>
          <w:rFonts w:cstheme="minorHAnsi"/>
          <w:b/>
        </w:rPr>
        <w:t>Mise en œuvre de l’appel à projet</w:t>
      </w:r>
      <w:r w:rsidR="00AE587E" w:rsidRPr="003008EC">
        <w:rPr>
          <w:rFonts w:cstheme="minorHAnsi"/>
          <w:b/>
        </w:rPr>
        <w:t>s</w:t>
      </w:r>
    </w:p>
    <w:p w14:paraId="4F370CD0" w14:textId="77777777" w:rsidR="003008EC" w:rsidRPr="003008EC" w:rsidRDefault="003008EC" w:rsidP="003008EC">
      <w:pPr>
        <w:pStyle w:val="Paragraphedeliste"/>
        <w:spacing w:after="0"/>
        <w:jc w:val="both"/>
        <w:rPr>
          <w:rFonts w:cstheme="minorHAnsi"/>
        </w:rPr>
      </w:pPr>
    </w:p>
    <w:p w14:paraId="0DF35651" w14:textId="77777777" w:rsidR="000D1DDD" w:rsidRDefault="000D1DDD" w:rsidP="00C03628">
      <w:pPr>
        <w:jc w:val="both"/>
        <w:rPr>
          <w:rFonts w:cstheme="minorHAnsi"/>
          <w:b/>
        </w:rPr>
      </w:pPr>
      <w:r>
        <w:rPr>
          <w:rFonts w:cstheme="minorHAnsi"/>
          <w:b/>
        </w:rPr>
        <w:t>Pilotage</w:t>
      </w:r>
    </w:p>
    <w:p w14:paraId="4B43113B" w14:textId="77777777" w:rsidR="000D1DDD" w:rsidRPr="000D1DDD" w:rsidRDefault="000D1DDD" w:rsidP="00C03628">
      <w:pPr>
        <w:jc w:val="both"/>
        <w:rPr>
          <w:rFonts w:cstheme="minorHAnsi"/>
        </w:rPr>
      </w:pPr>
      <w:r w:rsidRPr="000D1DDD">
        <w:rPr>
          <w:rFonts w:cstheme="minorHAnsi"/>
        </w:rPr>
        <w:t>Le pilotage de l’appel à projet </w:t>
      </w:r>
      <w:r>
        <w:rPr>
          <w:rFonts w:cstheme="minorHAnsi"/>
        </w:rPr>
        <w:t>(</w:t>
      </w:r>
      <w:r w:rsidRPr="000D1DDD">
        <w:rPr>
          <w:rFonts w:cstheme="minorHAnsi"/>
        </w:rPr>
        <w:t>rédaction, diffusion, recueil des projets, examen et sélection des projets</w:t>
      </w:r>
      <w:r>
        <w:rPr>
          <w:rFonts w:cstheme="minorHAnsi"/>
        </w:rPr>
        <w:t xml:space="preserve">, financement et évaluation) est assuré par la </w:t>
      </w:r>
      <w:r w:rsidR="004628E4">
        <w:rPr>
          <w:rFonts w:cstheme="minorHAnsi"/>
        </w:rPr>
        <w:t>DSDEN</w:t>
      </w:r>
      <w:r>
        <w:rPr>
          <w:rFonts w:cstheme="minorHAnsi"/>
        </w:rPr>
        <w:t xml:space="preserve"> (</w:t>
      </w:r>
      <w:r w:rsidR="00BB6496">
        <w:rPr>
          <w:rFonts w:cstheme="minorHAnsi"/>
        </w:rPr>
        <w:t>service</w:t>
      </w:r>
      <w:r w:rsidR="00C53DD4" w:rsidRPr="00C53DD4">
        <w:rPr>
          <w:rFonts w:cstheme="minorHAnsi"/>
        </w:rPr>
        <w:t xml:space="preserve"> de la jeunesse, de l’engagement et des sports)</w:t>
      </w:r>
      <w:r>
        <w:rPr>
          <w:rFonts w:cstheme="minorHAnsi"/>
        </w:rPr>
        <w:t>.</w:t>
      </w:r>
    </w:p>
    <w:p w14:paraId="66F8D9ED" w14:textId="5D2BECDA" w:rsidR="0044689F" w:rsidRPr="0044689F" w:rsidRDefault="0044689F" w:rsidP="00C03628">
      <w:pPr>
        <w:jc w:val="both"/>
        <w:rPr>
          <w:rFonts w:cstheme="minorHAnsi"/>
          <w:b/>
        </w:rPr>
      </w:pPr>
      <w:r w:rsidRPr="0044689F">
        <w:rPr>
          <w:rFonts w:cstheme="minorHAnsi"/>
          <w:b/>
        </w:rPr>
        <w:t>Calendrier :</w:t>
      </w:r>
    </w:p>
    <w:p w14:paraId="73CD3C99" w14:textId="067F3406" w:rsidR="0044689F" w:rsidRDefault="0044689F" w:rsidP="00C03628">
      <w:pPr>
        <w:jc w:val="both"/>
        <w:rPr>
          <w:rFonts w:cstheme="minorHAnsi"/>
        </w:rPr>
      </w:pPr>
      <w:r>
        <w:rPr>
          <w:rFonts w:cstheme="minorHAnsi"/>
        </w:rPr>
        <w:t xml:space="preserve">Diffusion de l’appel à projets : </w:t>
      </w:r>
      <w:r w:rsidR="00507A72">
        <w:rPr>
          <w:rFonts w:cstheme="minorHAnsi"/>
        </w:rPr>
        <w:t>printemps/été 2021</w:t>
      </w:r>
    </w:p>
    <w:p w14:paraId="239AC22E" w14:textId="77777777" w:rsidR="0044689F" w:rsidRPr="00190402" w:rsidRDefault="0044689F" w:rsidP="00C03628">
      <w:pPr>
        <w:jc w:val="both"/>
        <w:rPr>
          <w:rFonts w:cstheme="minorHAnsi"/>
          <w:u w:val="single"/>
        </w:rPr>
      </w:pPr>
      <w:r w:rsidRPr="00190402">
        <w:rPr>
          <w:rFonts w:cstheme="minorHAnsi"/>
          <w:u w:val="single"/>
        </w:rPr>
        <w:t xml:space="preserve">Clôture du dépôt de candidatures : </w:t>
      </w:r>
      <w:r w:rsidR="004628E4">
        <w:rPr>
          <w:rFonts w:cstheme="minorHAnsi"/>
          <w:u w:val="single"/>
        </w:rPr>
        <w:t>XX/XX/</w:t>
      </w:r>
      <w:r w:rsidRPr="00190402">
        <w:rPr>
          <w:rFonts w:cstheme="minorHAnsi"/>
          <w:u w:val="single"/>
        </w:rPr>
        <w:t>20</w:t>
      </w:r>
      <w:r w:rsidR="004628E4">
        <w:rPr>
          <w:rFonts w:cstheme="minorHAnsi"/>
          <w:u w:val="single"/>
        </w:rPr>
        <w:t>21</w:t>
      </w:r>
    </w:p>
    <w:p w14:paraId="03181749" w14:textId="77777777" w:rsidR="0044689F" w:rsidRDefault="0044689F" w:rsidP="00C03628">
      <w:pPr>
        <w:jc w:val="both"/>
        <w:rPr>
          <w:rFonts w:cstheme="minorHAnsi"/>
        </w:rPr>
      </w:pPr>
      <w:r>
        <w:rPr>
          <w:rFonts w:cstheme="minorHAnsi"/>
        </w:rPr>
        <w:t>Annonce des résultats et notifica</w:t>
      </w:r>
      <w:r w:rsidR="0089179C">
        <w:rPr>
          <w:rFonts w:cstheme="minorHAnsi"/>
        </w:rPr>
        <w:t xml:space="preserve">tions aux porteurs de projets : </w:t>
      </w:r>
      <w:r w:rsidR="00887B78" w:rsidRPr="00887B78">
        <w:rPr>
          <w:rFonts w:cstheme="minorHAnsi"/>
        </w:rPr>
        <w:t>XX/XX/2021</w:t>
      </w:r>
    </w:p>
    <w:p w14:paraId="4E420451" w14:textId="45C0927E" w:rsidR="0044689F" w:rsidRDefault="0044689F" w:rsidP="00C03628">
      <w:pPr>
        <w:jc w:val="both"/>
        <w:rPr>
          <w:rFonts w:cstheme="minorHAnsi"/>
        </w:rPr>
      </w:pPr>
      <w:r>
        <w:rPr>
          <w:rFonts w:cstheme="minorHAnsi"/>
        </w:rPr>
        <w:t>Mise en œuv</w:t>
      </w:r>
      <w:r w:rsidR="00EF4988">
        <w:rPr>
          <w:rFonts w:cstheme="minorHAnsi"/>
        </w:rPr>
        <w:t xml:space="preserve">re des projets : année </w:t>
      </w:r>
      <w:r w:rsidR="00E07B38">
        <w:rPr>
          <w:rFonts w:cstheme="minorHAnsi"/>
        </w:rPr>
        <w:t>2021</w:t>
      </w:r>
      <w:r w:rsidR="00507A72">
        <w:rPr>
          <w:rFonts w:cstheme="minorHAnsi"/>
        </w:rPr>
        <w:t>/2022</w:t>
      </w:r>
      <w:r>
        <w:rPr>
          <w:rFonts w:cstheme="minorHAnsi"/>
        </w:rPr>
        <w:tab/>
      </w:r>
    </w:p>
    <w:p w14:paraId="55AC6521" w14:textId="77777777" w:rsidR="0044689F" w:rsidRPr="0044689F" w:rsidRDefault="0044689F" w:rsidP="0044689F">
      <w:pPr>
        <w:rPr>
          <w:rFonts w:cstheme="minorHAnsi"/>
          <w:b/>
        </w:rPr>
      </w:pPr>
      <w:r w:rsidRPr="0044689F">
        <w:rPr>
          <w:rFonts w:cstheme="minorHAnsi"/>
          <w:b/>
        </w:rPr>
        <w:lastRenderedPageBreak/>
        <w:t>Communication </w:t>
      </w:r>
      <w:r w:rsidR="000E1FAD">
        <w:rPr>
          <w:rFonts w:cstheme="minorHAnsi"/>
          <w:b/>
        </w:rPr>
        <w:t xml:space="preserve">et diffusion des supports et </w:t>
      </w:r>
      <w:r w:rsidR="008B2355">
        <w:rPr>
          <w:rFonts w:cstheme="minorHAnsi"/>
          <w:b/>
        </w:rPr>
        <w:t xml:space="preserve">exploitation </w:t>
      </w:r>
      <w:r w:rsidR="000E1FAD">
        <w:rPr>
          <w:rFonts w:cstheme="minorHAnsi"/>
          <w:b/>
        </w:rPr>
        <w:t>outils</w:t>
      </w:r>
      <w:r w:rsidR="008B2355">
        <w:rPr>
          <w:rFonts w:cstheme="minorHAnsi"/>
          <w:b/>
        </w:rPr>
        <w:t xml:space="preserve"> pédagogiques</w:t>
      </w:r>
      <w:r w:rsidR="000E1FAD">
        <w:rPr>
          <w:rFonts w:cstheme="minorHAnsi"/>
          <w:b/>
        </w:rPr>
        <w:t xml:space="preserve"> </w:t>
      </w:r>
      <w:r w:rsidRPr="0044689F">
        <w:rPr>
          <w:rFonts w:cstheme="minorHAnsi"/>
          <w:b/>
        </w:rPr>
        <w:t>:</w:t>
      </w:r>
    </w:p>
    <w:p w14:paraId="51B07B54" w14:textId="0C062840" w:rsidR="0006550E" w:rsidRDefault="0044689F" w:rsidP="00DA0526">
      <w:pPr>
        <w:jc w:val="both"/>
        <w:rPr>
          <w:rFonts w:cstheme="minorHAnsi"/>
        </w:rPr>
      </w:pPr>
      <w:r w:rsidRPr="0044689F">
        <w:rPr>
          <w:rFonts w:cstheme="minorHAnsi"/>
        </w:rPr>
        <w:t xml:space="preserve">Les candidats retenus s’engageront à mentionner le soutien du ministère de </w:t>
      </w:r>
      <w:r w:rsidR="008B2355">
        <w:rPr>
          <w:rFonts w:cstheme="minorHAnsi"/>
        </w:rPr>
        <w:t>l’éducation nationale</w:t>
      </w:r>
      <w:r w:rsidR="00DA0526">
        <w:rPr>
          <w:rFonts w:cstheme="minorHAnsi"/>
        </w:rPr>
        <w:t xml:space="preserve"> de la jeunesse et</w:t>
      </w:r>
      <w:r w:rsidR="00887B78">
        <w:rPr>
          <w:rFonts w:cstheme="minorHAnsi"/>
        </w:rPr>
        <w:t xml:space="preserve"> des sports</w:t>
      </w:r>
      <w:r w:rsidR="00190402">
        <w:rPr>
          <w:rFonts w:cstheme="minorHAnsi"/>
        </w:rPr>
        <w:t>,</w:t>
      </w:r>
      <w:r w:rsidR="00DA0526">
        <w:rPr>
          <w:rFonts w:cstheme="minorHAnsi"/>
        </w:rPr>
        <w:t xml:space="preserve"> le cas échéant de la préfecture des départements concernés</w:t>
      </w:r>
      <w:r w:rsidR="00190402">
        <w:rPr>
          <w:rFonts w:cstheme="minorHAnsi"/>
        </w:rPr>
        <w:t>,</w:t>
      </w:r>
      <w:r w:rsidR="00DA0526">
        <w:rPr>
          <w:rFonts w:cstheme="minorHAnsi"/>
        </w:rPr>
        <w:t xml:space="preserve"> sur</w:t>
      </w:r>
      <w:r w:rsidRPr="0044689F">
        <w:rPr>
          <w:rFonts w:cstheme="minorHAnsi"/>
        </w:rPr>
        <w:t xml:space="preserve"> leurs supports de communication en y apposant </w:t>
      </w:r>
      <w:r w:rsidR="00DA0526">
        <w:rPr>
          <w:rFonts w:cstheme="minorHAnsi"/>
        </w:rPr>
        <w:t>leur</w:t>
      </w:r>
      <w:r w:rsidRPr="0044689F">
        <w:rPr>
          <w:rFonts w:cstheme="minorHAnsi"/>
        </w:rPr>
        <w:t xml:space="preserve"> logo</w:t>
      </w:r>
      <w:r w:rsidR="00DA0526">
        <w:rPr>
          <w:rFonts w:cstheme="minorHAnsi"/>
        </w:rPr>
        <w:t>s ainsi que celui du Plan mercredi</w:t>
      </w:r>
      <w:r w:rsidRPr="0044689F">
        <w:rPr>
          <w:rFonts w:cstheme="minorHAnsi"/>
        </w:rPr>
        <w:t xml:space="preserve"> assorti</w:t>
      </w:r>
      <w:r w:rsidR="00DA0526">
        <w:rPr>
          <w:rFonts w:cstheme="minorHAnsi"/>
        </w:rPr>
        <w:t>s</w:t>
      </w:r>
      <w:r w:rsidRPr="0044689F">
        <w:rPr>
          <w:rFonts w:cstheme="minorHAnsi"/>
        </w:rPr>
        <w:t xml:space="preserve"> de la mention suivante : « Ce projet a été soutenu par le </w:t>
      </w:r>
      <w:r w:rsidR="00DA0526" w:rsidRPr="00DA0526">
        <w:rPr>
          <w:rFonts w:cstheme="minorHAnsi"/>
        </w:rPr>
        <w:t>ministère de l’éducation nationale</w:t>
      </w:r>
      <w:r w:rsidR="00382A6F">
        <w:rPr>
          <w:rFonts w:cstheme="minorHAnsi"/>
        </w:rPr>
        <w:t xml:space="preserve">, </w:t>
      </w:r>
      <w:r w:rsidR="00DA0526" w:rsidRPr="00DA0526">
        <w:rPr>
          <w:rFonts w:cstheme="minorHAnsi"/>
        </w:rPr>
        <w:t>de la jeunesse</w:t>
      </w:r>
      <w:r w:rsidR="00382A6F">
        <w:rPr>
          <w:rFonts w:cstheme="minorHAnsi"/>
        </w:rPr>
        <w:t xml:space="preserve"> et des sports</w:t>
      </w:r>
      <w:r w:rsidR="00DA0526" w:rsidRPr="00DA0526">
        <w:rPr>
          <w:rFonts w:cstheme="minorHAnsi"/>
        </w:rPr>
        <w:t xml:space="preserve"> </w:t>
      </w:r>
      <w:r w:rsidR="00DA0526">
        <w:rPr>
          <w:rFonts w:cstheme="minorHAnsi"/>
        </w:rPr>
        <w:t xml:space="preserve">dans le cadre </w:t>
      </w:r>
      <w:r w:rsidRPr="0044689F">
        <w:rPr>
          <w:rFonts w:cstheme="minorHAnsi"/>
        </w:rPr>
        <w:t>de</w:t>
      </w:r>
      <w:r w:rsidR="002A7CCA">
        <w:rPr>
          <w:rFonts w:cstheme="minorHAnsi"/>
        </w:rPr>
        <w:t xml:space="preserve"> l’appel à projets </w:t>
      </w:r>
      <w:r w:rsidR="00887B78">
        <w:rPr>
          <w:rFonts w:cstheme="minorHAnsi"/>
        </w:rPr>
        <w:t>départemental 2021</w:t>
      </w:r>
      <w:r w:rsidRPr="0044689F">
        <w:rPr>
          <w:rFonts w:cstheme="minorHAnsi"/>
        </w:rPr>
        <w:t xml:space="preserve"> </w:t>
      </w:r>
      <w:r w:rsidR="00C375D6">
        <w:rPr>
          <w:rFonts w:cstheme="minorHAnsi"/>
        </w:rPr>
        <w:t>« P</w:t>
      </w:r>
      <w:r w:rsidR="00DA0526">
        <w:rPr>
          <w:rFonts w:cstheme="minorHAnsi"/>
        </w:rPr>
        <w:t>lan mercredi ».</w:t>
      </w:r>
    </w:p>
    <w:p w14:paraId="7A782545" w14:textId="77777777" w:rsidR="009A0F17" w:rsidRPr="00C53DD4" w:rsidRDefault="000E1FAD" w:rsidP="000E1FAD">
      <w:pPr>
        <w:jc w:val="both"/>
        <w:rPr>
          <w:rFonts w:cstheme="minorHAnsi"/>
        </w:rPr>
      </w:pPr>
      <w:r>
        <w:rPr>
          <w:rFonts w:cstheme="minorHAnsi"/>
        </w:rPr>
        <w:t>Les supports, projets et outils</w:t>
      </w:r>
      <w:r w:rsidRPr="000E1FAD">
        <w:rPr>
          <w:rFonts w:cstheme="minorHAnsi"/>
          <w:b/>
        </w:rPr>
        <w:t xml:space="preserve"> </w:t>
      </w:r>
      <w:r w:rsidR="00B81023" w:rsidRPr="00B81023">
        <w:rPr>
          <w:rFonts w:cstheme="minorHAnsi"/>
        </w:rPr>
        <w:t>produits dans le cadre de cet appel à projets</w:t>
      </w:r>
      <w:r w:rsidR="00B81023">
        <w:rPr>
          <w:rFonts w:cstheme="minorHAnsi"/>
          <w:b/>
        </w:rPr>
        <w:t xml:space="preserve"> </w:t>
      </w:r>
      <w:r>
        <w:rPr>
          <w:rFonts w:cstheme="minorHAnsi"/>
        </w:rPr>
        <w:t xml:space="preserve">pourront être diffusés dans un but d’essaimage par </w:t>
      </w:r>
      <w:r w:rsidR="00887B78">
        <w:rPr>
          <w:rFonts w:cstheme="minorHAnsi"/>
        </w:rPr>
        <w:t>le ministère</w:t>
      </w:r>
      <w:r>
        <w:rPr>
          <w:rFonts w:cstheme="minorHAnsi"/>
        </w:rPr>
        <w:t xml:space="preserve"> notamment sur le site planmercredi.education.gouv.fr.</w:t>
      </w:r>
    </w:p>
    <w:p w14:paraId="6E3ACD83" w14:textId="77777777" w:rsidR="009F2D34" w:rsidRPr="00BB6496" w:rsidRDefault="00F052CD" w:rsidP="00BB6496">
      <w:pPr>
        <w:pStyle w:val="Paragraphedeliste"/>
        <w:pBdr>
          <w:top w:val="single" w:sz="4" w:space="1" w:color="auto"/>
          <w:left w:val="single" w:sz="4" w:space="4" w:color="auto"/>
          <w:bottom w:val="single" w:sz="4" w:space="1" w:color="auto"/>
          <w:right w:val="single" w:sz="4" w:space="4" w:color="auto"/>
        </w:pBdr>
        <w:jc w:val="both"/>
        <w:rPr>
          <w:rStyle w:val="Lienhypertexte"/>
          <w:rFonts w:cstheme="minorHAnsi"/>
          <w:i/>
          <w:color w:val="auto"/>
          <w:u w:val="none"/>
        </w:rPr>
      </w:pPr>
      <w:r>
        <w:rPr>
          <w:rFonts w:cstheme="minorHAnsi"/>
          <w:b/>
          <w:color w:val="333333"/>
          <w:sz w:val="24"/>
          <w:szCs w:val="24"/>
        </w:rPr>
        <w:t>Le dossier</w:t>
      </w:r>
      <w:r w:rsidR="008A216D" w:rsidRPr="003008EC">
        <w:rPr>
          <w:rFonts w:cstheme="minorHAnsi"/>
          <w:b/>
          <w:color w:val="333333"/>
          <w:sz w:val="24"/>
          <w:szCs w:val="24"/>
        </w:rPr>
        <w:t xml:space="preserve"> </w:t>
      </w:r>
      <w:r>
        <w:rPr>
          <w:rFonts w:cstheme="minorHAnsi"/>
          <w:b/>
          <w:color w:val="333333"/>
          <w:sz w:val="24"/>
          <w:szCs w:val="24"/>
        </w:rPr>
        <w:t xml:space="preserve">CERFA </w:t>
      </w:r>
      <w:r w:rsidR="008A216D" w:rsidRPr="003008EC">
        <w:rPr>
          <w:rFonts w:cstheme="minorHAnsi"/>
          <w:b/>
          <w:color w:val="333333"/>
          <w:sz w:val="24"/>
          <w:szCs w:val="24"/>
        </w:rPr>
        <w:t>de demande de subvention</w:t>
      </w:r>
      <w:r w:rsidR="008A216D" w:rsidRPr="00913E8F">
        <w:rPr>
          <w:rFonts w:cstheme="minorHAnsi"/>
          <w:color w:val="333333"/>
          <w:sz w:val="24"/>
          <w:szCs w:val="24"/>
        </w:rPr>
        <w:t xml:space="preserve"> </w:t>
      </w:r>
      <w:r w:rsidR="00D45E58">
        <w:rPr>
          <w:rFonts w:cstheme="minorHAnsi"/>
          <w:color w:val="333333"/>
          <w:sz w:val="24"/>
          <w:szCs w:val="24"/>
        </w:rPr>
        <w:t xml:space="preserve">(pour les associations) </w:t>
      </w:r>
      <w:r w:rsidR="00C92661">
        <w:rPr>
          <w:rFonts w:cstheme="minorHAnsi"/>
          <w:color w:val="333333"/>
          <w:sz w:val="24"/>
          <w:szCs w:val="24"/>
        </w:rPr>
        <w:t>accompagné</w:t>
      </w:r>
      <w:r w:rsidR="00913E8F">
        <w:rPr>
          <w:rFonts w:cstheme="minorHAnsi"/>
          <w:color w:val="333333"/>
          <w:sz w:val="24"/>
          <w:szCs w:val="24"/>
        </w:rPr>
        <w:t xml:space="preserve"> de </w:t>
      </w:r>
      <w:r w:rsidR="00913E8F" w:rsidRPr="003008EC">
        <w:rPr>
          <w:rFonts w:cstheme="minorHAnsi"/>
          <w:b/>
          <w:color w:val="333333"/>
          <w:sz w:val="24"/>
          <w:szCs w:val="24"/>
        </w:rPr>
        <w:t>la fiche de candidature</w:t>
      </w:r>
      <w:r w:rsidR="00913E8F">
        <w:rPr>
          <w:rFonts w:cstheme="minorHAnsi"/>
          <w:color w:val="333333"/>
          <w:sz w:val="24"/>
          <w:szCs w:val="24"/>
        </w:rPr>
        <w:t xml:space="preserve"> </w:t>
      </w:r>
      <w:r w:rsidR="008A216D" w:rsidRPr="00913E8F">
        <w:rPr>
          <w:rFonts w:cstheme="minorHAnsi"/>
          <w:color w:val="333333"/>
          <w:sz w:val="24"/>
          <w:szCs w:val="24"/>
        </w:rPr>
        <w:t xml:space="preserve">doivent être </w:t>
      </w:r>
      <w:r>
        <w:rPr>
          <w:rFonts w:cstheme="minorHAnsi"/>
          <w:color w:val="333333"/>
          <w:sz w:val="24"/>
          <w:szCs w:val="24"/>
        </w:rPr>
        <w:t>transmis</w:t>
      </w:r>
      <w:r w:rsidR="00887B78">
        <w:rPr>
          <w:rFonts w:cstheme="minorHAnsi"/>
          <w:color w:val="333333"/>
          <w:sz w:val="24"/>
          <w:szCs w:val="24"/>
        </w:rPr>
        <w:t xml:space="preserve"> </w:t>
      </w:r>
      <w:r>
        <w:rPr>
          <w:rFonts w:cstheme="minorHAnsi"/>
          <w:color w:val="333333"/>
          <w:sz w:val="24"/>
          <w:szCs w:val="24"/>
        </w:rPr>
        <w:t xml:space="preserve">à la </w:t>
      </w:r>
      <w:proofErr w:type="gramStart"/>
      <w:r>
        <w:rPr>
          <w:rFonts w:cstheme="minorHAnsi"/>
          <w:color w:val="333333"/>
          <w:sz w:val="24"/>
          <w:szCs w:val="24"/>
        </w:rPr>
        <w:t xml:space="preserve">DSDEN </w:t>
      </w:r>
      <w:r w:rsidR="00BB6496">
        <w:rPr>
          <w:rFonts w:cstheme="minorHAnsi"/>
          <w:color w:val="333333"/>
          <w:sz w:val="24"/>
          <w:szCs w:val="24"/>
        </w:rPr>
        <w:t>,</w:t>
      </w:r>
      <w:proofErr w:type="gramEnd"/>
      <w:r w:rsidR="00BB6496">
        <w:rPr>
          <w:rFonts w:cstheme="minorHAnsi"/>
          <w:color w:val="333333"/>
          <w:sz w:val="24"/>
          <w:szCs w:val="24"/>
        </w:rPr>
        <w:t xml:space="preserve"> (service</w:t>
      </w:r>
      <w:r w:rsidR="00BB6496" w:rsidRPr="00BB6496">
        <w:rPr>
          <w:rFonts w:cstheme="minorHAnsi"/>
          <w:color w:val="333333"/>
          <w:sz w:val="24"/>
          <w:szCs w:val="24"/>
        </w:rPr>
        <w:t xml:space="preserve"> de la jeunesse,</w:t>
      </w:r>
      <w:r w:rsidR="00BB6496">
        <w:rPr>
          <w:rFonts w:cstheme="minorHAnsi"/>
          <w:color w:val="333333"/>
          <w:sz w:val="24"/>
          <w:szCs w:val="24"/>
        </w:rPr>
        <w:t xml:space="preserve"> de l’engagement et des sports) </w:t>
      </w:r>
      <w:r w:rsidR="00BB6496">
        <w:rPr>
          <w:rFonts w:cstheme="minorHAnsi"/>
          <w:i/>
          <w:sz w:val="24"/>
          <w:szCs w:val="24"/>
        </w:rPr>
        <w:t xml:space="preserve">à l’adresse suivante : </w:t>
      </w:r>
      <w:r>
        <w:rPr>
          <w:rFonts w:cstheme="minorHAnsi"/>
          <w:i/>
          <w:sz w:val="24"/>
          <w:szCs w:val="24"/>
        </w:rPr>
        <w:t xml:space="preserve"> </w:t>
      </w:r>
      <w:hyperlink r:id="rId11" w:history="1">
        <w:r>
          <w:rPr>
            <w:rStyle w:val="Lienhypertexte"/>
            <w:rFonts w:cstheme="minorHAnsi"/>
            <w:i/>
          </w:rPr>
          <w:t>XXXXXXXXX</w:t>
        </w:r>
      </w:hyperlink>
    </w:p>
    <w:p w14:paraId="60EB07C2" w14:textId="77777777" w:rsidR="009F2D34" w:rsidRDefault="009F2D34" w:rsidP="00913E8F">
      <w:pPr>
        <w:pStyle w:val="Paragraphedeliste"/>
        <w:pBdr>
          <w:top w:val="single" w:sz="4" w:space="1" w:color="auto"/>
          <w:left w:val="single" w:sz="4" w:space="4" w:color="auto"/>
          <w:bottom w:val="single" w:sz="4" w:space="1" w:color="auto"/>
          <w:right w:val="single" w:sz="4" w:space="4" w:color="auto"/>
        </w:pBdr>
        <w:jc w:val="both"/>
        <w:rPr>
          <w:rStyle w:val="Lienhypertexte"/>
          <w:rFonts w:cstheme="minorHAnsi"/>
          <w:sz w:val="24"/>
          <w:szCs w:val="24"/>
          <w:u w:val="none"/>
        </w:rPr>
      </w:pPr>
    </w:p>
    <w:p w14:paraId="33959058" w14:textId="77777777" w:rsidR="00C53DD4" w:rsidRPr="00BB6496" w:rsidRDefault="009F2D34" w:rsidP="00BB6496">
      <w:pPr>
        <w:pStyle w:val="Paragraphedeliste"/>
        <w:pBdr>
          <w:top w:val="single" w:sz="4" w:space="1" w:color="auto"/>
          <w:left w:val="single" w:sz="4" w:space="4" w:color="auto"/>
          <w:bottom w:val="single" w:sz="4" w:space="1" w:color="auto"/>
          <w:right w:val="single" w:sz="4" w:space="4" w:color="auto"/>
        </w:pBdr>
        <w:jc w:val="center"/>
        <w:rPr>
          <w:rFonts w:cstheme="minorHAnsi"/>
          <w:color w:val="FF0000"/>
          <w:sz w:val="24"/>
          <w:szCs w:val="24"/>
        </w:rPr>
      </w:pPr>
      <w:r w:rsidRPr="009F2D34">
        <w:rPr>
          <w:rStyle w:val="Lienhypertexte"/>
          <w:rFonts w:cstheme="minorHAnsi"/>
          <w:color w:val="FF0000"/>
          <w:sz w:val="24"/>
          <w:szCs w:val="24"/>
          <w:u w:val="none"/>
        </w:rPr>
        <w:t xml:space="preserve">DATE LIMITE : </w:t>
      </w:r>
      <w:r w:rsidR="00BB6496">
        <w:rPr>
          <w:rStyle w:val="Lienhypertexte"/>
          <w:rFonts w:cstheme="minorHAnsi"/>
          <w:color w:val="FF0000"/>
          <w:sz w:val="24"/>
          <w:szCs w:val="24"/>
          <w:u w:val="none"/>
        </w:rPr>
        <w:t>XX/XX/2021</w:t>
      </w:r>
    </w:p>
    <w:p w14:paraId="0BCF44E8" w14:textId="77777777" w:rsidR="0044355C" w:rsidRDefault="0044355C" w:rsidP="00195D85">
      <w:pPr>
        <w:pStyle w:val="Standard"/>
        <w:jc w:val="center"/>
        <w:rPr>
          <w:rFonts w:asciiTheme="majorHAnsi" w:hAnsiTheme="majorHAnsi" w:cs="NexaBold"/>
          <w:b/>
          <w:color w:val="000000"/>
          <w:sz w:val="36"/>
          <w:szCs w:val="36"/>
        </w:rPr>
      </w:pPr>
    </w:p>
    <w:p w14:paraId="29932FF4" w14:textId="77777777" w:rsidR="0044355C" w:rsidRDefault="0044355C" w:rsidP="00195D85">
      <w:pPr>
        <w:pStyle w:val="Standard"/>
        <w:jc w:val="center"/>
        <w:rPr>
          <w:rFonts w:asciiTheme="majorHAnsi" w:hAnsiTheme="majorHAnsi" w:cs="NexaBold"/>
          <w:b/>
          <w:color w:val="000000"/>
          <w:sz w:val="36"/>
          <w:szCs w:val="36"/>
        </w:rPr>
      </w:pPr>
    </w:p>
    <w:p w14:paraId="0EA37BE9" w14:textId="77777777" w:rsidR="0044355C" w:rsidRDefault="0044355C" w:rsidP="00195D85">
      <w:pPr>
        <w:pStyle w:val="Standard"/>
        <w:jc w:val="center"/>
        <w:rPr>
          <w:rFonts w:asciiTheme="majorHAnsi" w:hAnsiTheme="majorHAnsi" w:cs="NexaBold"/>
          <w:b/>
          <w:color w:val="000000"/>
          <w:sz w:val="36"/>
          <w:szCs w:val="36"/>
        </w:rPr>
      </w:pPr>
    </w:p>
    <w:p w14:paraId="30D54C13" w14:textId="77777777" w:rsidR="0044355C" w:rsidRDefault="0044355C" w:rsidP="00195D85">
      <w:pPr>
        <w:pStyle w:val="Standard"/>
        <w:jc w:val="center"/>
        <w:rPr>
          <w:rFonts w:asciiTheme="majorHAnsi" w:hAnsiTheme="majorHAnsi" w:cs="NexaBold"/>
          <w:b/>
          <w:color w:val="000000"/>
          <w:sz w:val="36"/>
          <w:szCs w:val="36"/>
        </w:rPr>
      </w:pPr>
    </w:p>
    <w:p w14:paraId="01D431C0" w14:textId="77777777" w:rsidR="0044355C" w:rsidRDefault="0044355C" w:rsidP="00195D85">
      <w:pPr>
        <w:pStyle w:val="Standard"/>
        <w:jc w:val="center"/>
        <w:rPr>
          <w:rFonts w:asciiTheme="majorHAnsi" w:hAnsiTheme="majorHAnsi" w:cs="NexaBold"/>
          <w:b/>
          <w:color w:val="000000"/>
          <w:sz w:val="36"/>
          <w:szCs w:val="36"/>
        </w:rPr>
      </w:pPr>
    </w:p>
    <w:p w14:paraId="448532BF" w14:textId="77777777" w:rsidR="0044355C" w:rsidRDefault="0044355C" w:rsidP="00195D85">
      <w:pPr>
        <w:pStyle w:val="Standard"/>
        <w:jc w:val="center"/>
        <w:rPr>
          <w:rFonts w:asciiTheme="majorHAnsi" w:hAnsiTheme="majorHAnsi" w:cs="NexaBold"/>
          <w:b/>
          <w:color w:val="000000"/>
          <w:sz w:val="36"/>
          <w:szCs w:val="36"/>
        </w:rPr>
      </w:pPr>
    </w:p>
    <w:p w14:paraId="44F8925F" w14:textId="77777777" w:rsidR="0044355C" w:rsidRDefault="0044355C" w:rsidP="00195D85">
      <w:pPr>
        <w:pStyle w:val="Standard"/>
        <w:jc w:val="center"/>
        <w:rPr>
          <w:rFonts w:asciiTheme="majorHAnsi" w:hAnsiTheme="majorHAnsi" w:cs="NexaBold"/>
          <w:b/>
          <w:color w:val="000000"/>
          <w:sz w:val="36"/>
          <w:szCs w:val="36"/>
        </w:rPr>
      </w:pPr>
    </w:p>
    <w:p w14:paraId="0F140DD9" w14:textId="77777777" w:rsidR="0044355C" w:rsidRDefault="0044355C" w:rsidP="00195D85">
      <w:pPr>
        <w:pStyle w:val="Standard"/>
        <w:jc w:val="center"/>
        <w:rPr>
          <w:rFonts w:asciiTheme="majorHAnsi" w:hAnsiTheme="majorHAnsi" w:cs="NexaBold"/>
          <w:b/>
          <w:color w:val="000000"/>
          <w:sz w:val="36"/>
          <w:szCs w:val="36"/>
        </w:rPr>
      </w:pPr>
    </w:p>
    <w:p w14:paraId="0F63EE50" w14:textId="77777777" w:rsidR="0044355C" w:rsidRDefault="0044355C" w:rsidP="00195D85">
      <w:pPr>
        <w:pStyle w:val="Standard"/>
        <w:jc w:val="center"/>
        <w:rPr>
          <w:rFonts w:asciiTheme="majorHAnsi" w:hAnsiTheme="majorHAnsi" w:cs="NexaBold"/>
          <w:b/>
          <w:color w:val="000000"/>
          <w:sz w:val="36"/>
          <w:szCs w:val="36"/>
        </w:rPr>
      </w:pPr>
    </w:p>
    <w:p w14:paraId="07BA3A8C" w14:textId="77777777" w:rsidR="0044355C" w:rsidRDefault="0044355C" w:rsidP="00195D85">
      <w:pPr>
        <w:pStyle w:val="Standard"/>
        <w:jc w:val="center"/>
        <w:rPr>
          <w:rFonts w:asciiTheme="majorHAnsi" w:hAnsiTheme="majorHAnsi" w:cs="NexaBold"/>
          <w:b/>
          <w:color w:val="000000"/>
          <w:sz w:val="36"/>
          <w:szCs w:val="36"/>
        </w:rPr>
      </w:pPr>
    </w:p>
    <w:p w14:paraId="0E64CB47" w14:textId="77777777" w:rsidR="0044355C" w:rsidRDefault="0044355C" w:rsidP="00195D85">
      <w:pPr>
        <w:pStyle w:val="Standard"/>
        <w:jc w:val="center"/>
        <w:rPr>
          <w:rFonts w:asciiTheme="majorHAnsi" w:hAnsiTheme="majorHAnsi" w:cs="NexaBold"/>
          <w:b/>
          <w:color w:val="000000"/>
          <w:sz w:val="36"/>
          <w:szCs w:val="36"/>
        </w:rPr>
      </w:pPr>
    </w:p>
    <w:p w14:paraId="4BD72208" w14:textId="77777777" w:rsidR="0044355C" w:rsidRDefault="0044355C" w:rsidP="00195D85">
      <w:pPr>
        <w:pStyle w:val="Standard"/>
        <w:jc w:val="center"/>
        <w:rPr>
          <w:rFonts w:asciiTheme="majorHAnsi" w:hAnsiTheme="majorHAnsi" w:cs="NexaBold"/>
          <w:b/>
          <w:color w:val="000000"/>
          <w:sz w:val="36"/>
          <w:szCs w:val="36"/>
        </w:rPr>
      </w:pPr>
    </w:p>
    <w:p w14:paraId="17417270" w14:textId="77777777" w:rsidR="0044355C" w:rsidRDefault="0044355C" w:rsidP="00195D85">
      <w:pPr>
        <w:pStyle w:val="Standard"/>
        <w:jc w:val="center"/>
        <w:rPr>
          <w:rFonts w:asciiTheme="majorHAnsi" w:hAnsiTheme="majorHAnsi" w:cs="NexaBold"/>
          <w:b/>
          <w:color w:val="000000"/>
          <w:sz w:val="36"/>
          <w:szCs w:val="36"/>
        </w:rPr>
      </w:pPr>
    </w:p>
    <w:p w14:paraId="44CFEAE2" w14:textId="77777777" w:rsidR="0044355C" w:rsidRDefault="0044355C" w:rsidP="00195D85">
      <w:pPr>
        <w:pStyle w:val="Standard"/>
        <w:jc w:val="center"/>
        <w:rPr>
          <w:rFonts w:asciiTheme="majorHAnsi" w:hAnsiTheme="majorHAnsi" w:cs="NexaBold"/>
          <w:b/>
          <w:color w:val="000000"/>
          <w:sz w:val="36"/>
          <w:szCs w:val="36"/>
        </w:rPr>
      </w:pPr>
    </w:p>
    <w:p w14:paraId="7772C2C7" w14:textId="77777777" w:rsidR="0044355C" w:rsidRDefault="0044355C" w:rsidP="00195D85">
      <w:pPr>
        <w:pStyle w:val="Standard"/>
        <w:jc w:val="center"/>
        <w:rPr>
          <w:rFonts w:asciiTheme="majorHAnsi" w:hAnsiTheme="majorHAnsi" w:cs="NexaBold"/>
          <w:b/>
          <w:color w:val="000000"/>
          <w:sz w:val="36"/>
          <w:szCs w:val="36"/>
        </w:rPr>
      </w:pPr>
    </w:p>
    <w:p w14:paraId="08A754F7" w14:textId="62A83031" w:rsidR="0044355C" w:rsidRDefault="0044355C" w:rsidP="00195D85">
      <w:pPr>
        <w:pStyle w:val="Standard"/>
        <w:jc w:val="center"/>
        <w:rPr>
          <w:rFonts w:asciiTheme="majorHAnsi" w:hAnsiTheme="majorHAnsi" w:cs="NexaBold"/>
          <w:b/>
          <w:color w:val="000000"/>
          <w:sz w:val="36"/>
          <w:szCs w:val="36"/>
        </w:rPr>
      </w:pPr>
    </w:p>
    <w:p w14:paraId="2F646779" w14:textId="146E378E" w:rsidR="00762372" w:rsidRDefault="00762372" w:rsidP="0057512A">
      <w:pPr>
        <w:pStyle w:val="Standard"/>
        <w:rPr>
          <w:rFonts w:asciiTheme="majorHAnsi" w:hAnsiTheme="majorHAnsi" w:cs="NexaBold"/>
          <w:b/>
          <w:color w:val="000000"/>
          <w:sz w:val="36"/>
          <w:szCs w:val="36"/>
        </w:rPr>
      </w:pPr>
    </w:p>
    <w:p w14:paraId="635611A2" w14:textId="77777777" w:rsidR="0057512A" w:rsidRDefault="0057512A" w:rsidP="0057512A">
      <w:pPr>
        <w:pStyle w:val="Standard"/>
        <w:rPr>
          <w:rFonts w:asciiTheme="majorHAnsi" w:hAnsiTheme="majorHAnsi" w:cs="NexaBold"/>
          <w:b/>
          <w:color w:val="000000"/>
          <w:sz w:val="36"/>
          <w:szCs w:val="36"/>
        </w:rPr>
      </w:pPr>
    </w:p>
    <w:p w14:paraId="2A9158FF" w14:textId="7ECD91EF" w:rsidR="00195D85" w:rsidRPr="007D3646" w:rsidRDefault="00C92661" w:rsidP="00195D85">
      <w:pPr>
        <w:pStyle w:val="Standard"/>
        <w:jc w:val="center"/>
        <w:rPr>
          <w:rFonts w:ascii="NexaLight" w:hAnsi="NexaLight" w:cs="NexaLight"/>
          <w:color w:val="808080"/>
          <w:sz w:val="16"/>
        </w:rPr>
      </w:pPr>
      <w:r>
        <w:rPr>
          <w:rFonts w:asciiTheme="majorHAnsi" w:hAnsiTheme="majorHAnsi" w:cs="NexaBold"/>
          <w:b/>
          <w:color w:val="000000"/>
          <w:sz w:val="36"/>
          <w:szCs w:val="36"/>
        </w:rPr>
        <w:t>Appel à projets départemental 2021</w:t>
      </w:r>
      <w:r w:rsidR="00195D85">
        <w:rPr>
          <w:rFonts w:asciiTheme="majorHAnsi" w:hAnsiTheme="majorHAnsi" w:cs="NexaBold"/>
          <w:b/>
          <w:color w:val="000000"/>
          <w:sz w:val="36"/>
          <w:szCs w:val="36"/>
        </w:rPr>
        <w:t xml:space="preserve"> </w:t>
      </w:r>
      <w:r w:rsidR="00195D85" w:rsidRPr="001068E3">
        <w:rPr>
          <w:rFonts w:asciiTheme="majorHAnsi" w:hAnsiTheme="majorHAnsi" w:cs="NexaBold"/>
          <w:b/>
          <w:color w:val="C00000"/>
          <w:sz w:val="36"/>
          <w:szCs w:val="36"/>
        </w:rPr>
        <w:t>«</w:t>
      </w:r>
      <w:r w:rsidR="00195D85">
        <w:rPr>
          <w:rFonts w:asciiTheme="majorHAnsi" w:hAnsiTheme="majorHAnsi" w:cs="NexaBold"/>
          <w:b/>
          <w:color w:val="C00000"/>
          <w:sz w:val="36"/>
          <w:szCs w:val="36"/>
        </w:rPr>
        <w:t xml:space="preserve"> Plan mercredi </w:t>
      </w:r>
      <w:r w:rsidR="00195D85" w:rsidRPr="001068E3">
        <w:rPr>
          <w:rFonts w:asciiTheme="majorHAnsi" w:hAnsiTheme="majorHAnsi" w:cs="NexaBold"/>
          <w:b/>
          <w:color w:val="C00000"/>
          <w:sz w:val="36"/>
          <w:szCs w:val="36"/>
        </w:rPr>
        <w:t>»</w:t>
      </w:r>
    </w:p>
    <w:p w14:paraId="250FEC14" w14:textId="77777777" w:rsidR="00195D85" w:rsidRDefault="00195D85" w:rsidP="00195D85">
      <w:pPr>
        <w:pStyle w:val="Standard"/>
      </w:pPr>
    </w:p>
    <w:p w14:paraId="68AFF948" w14:textId="171B181C" w:rsidR="00BB6496" w:rsidRPr="00934557" w:rsidRDefault="00BB6496" w:rsidP="00195D85">
      <w:pPr>
        <w:pStyle w:val="Standard"/>
        <w:rPr>
          <w:sz w:val="20"/>
          <w:szCs w:val="20"/>
        </w:rPr>
      </w:pPr>
    </w:p>
    <w:p w14:paraId="41FB3731" w14:textId="77777777" w:rsidR="00195D85" w:rsidRPr="001068E3" w:rsidRDefault="00195D85" w:rsidP="00195D85">
      <w:pPr>
        <w:pStyle w:val="Standard"/>
        <w:rPr>
          <w:rFonts w:asciiTheme="majorHAnsi" w:hAnsiTheme="majorHAnsi" w:cs="NexaLight"/>
          <w:b/>
          <w:color w:val="000000"/>
          <w:sz w:val="32"/>
          <w:szCs w:val="32"/>
        </w:rPr>
      </w:pPr>
      <w:r w:rsidRPr="001068E3">
        <w:rPr>
          <w:rFonts w:asciiTheme="majorHAnsi" w:hAnsiTheme="majorHAnsi" w:cs="NexaLight"/>
          <w:b/>
          <w:color w:val="000000"/>
          <w:sz w:val="32"/>
          <w:szCs w:val="32"/>
        </w:rPr>
        <w:t>Fiche de candidature</w:t>
      </w:r>
      <w:r>
        <w:rPr>
          <w:rFonts w:asciiTheme="majorHAnsi" w:hAnsiTheme="majorHAnsi" w:cs="NexaLight"/>
          <w:b/>
          <w:color w:val="000000"/>
          <w:sz w:val="32"/>
          <w:szCs w:val="32"/>
        </w:rPr>
        <w:t xml:space="preserve"> </w:t>
      </w:r>
    </w:p>
    <w:p w14:paraId="5D812C30" w14:textId="77777777" w:rsidR="00195D85" w:rsidRPr="00B80C39" w:rsidRDefault="00195D85" w:rsidP="00195D85">
      <w:pPr>
        <w:pStyle w:val="Standard"/>
        <w:rPr>
          <w:rFonts w:asciiTheme="majorHAnsi" w:hAnsiTheme="majorHAnsi"/>
          <w:b/>
          <w:bCs/>
        </w:rPr>
      </w:pPr>
      <w:proofErr w:type="gramStart"/>
      <w:r w:rsidRPr="00B80C39">
        <w:rPr>
          <w:rFonts w:asciiTheme="majorHAnsi" w:hAnsiTheme="majorHAnsi"/>
          <w:b/>
          <w:bCs/>
        </w:rPr>
        <w:t>à</w:t>
      </w:r>
      <w:proofErr w:type="gramEnd"/>
      <w:r w:rsidRPr="00B80C39">
        <w:rPr>
          <w:rFonts w:asciiTheme="majorHAnsi" w:hAnsiTheme="majorHAnsi"/>
          <w:b/>
          <w:bCs/>
        </w:rPr>
        <w:t xml:space="preserve"> transmettre à la </w:t>
      </w:r>
      <w:r>
        <w:rPr>
          <w:rFonts w:asciiTheme="majorHAnsi" w:hAnsiTheme="majorHAnsi"/>
          <w:b/>
          <w:bCs/>
        </w:rPr>
        <w:t>DSDEN</w:t>
      </w:r>
      <w:r w:rsidRPr="00B80C39">
        <w:rPr>
          <w:rFonts w:asciiTheme="majorHAnsi" w:hAnsiTheme="majorHAnsi"/>
          <w:b/>
          <w:bCs/>
        </w:rPr>
        <w:t xml:space="preserve"> avant le </w:t>
      </w:r>
      <w:r>
        <w:rPr>
          <w:rFonts w:asciiTheme="majorHAnsi" w:hAnsiTheme="majorHAnsi"/>
          <w:b/>
          <w:bCs/>
        </w:rPr>
        <w:t>XX/XX/</w:t>
      </w:r>
      <w:r w:rsidRPr="00B80C39">
        <w:rPr>
          <w:rFonts w:asciiTheme="majorHAnsi" w:hAnsiTheme="majorHAnsi"/>
          <w:b/>
          <w:bCs/>
        </w:rPr>
        <w:t>20</w:t>
      </w:r>
      <w:r>
        <w:rPr>
          <w:rFonts w:asciiTheme="majorHAnsi" w:hAnsiTheme="majorHAnsi"/>
          <w:b/>
          <w:bCs/>
        </w:rPr>
        <w:t>21</w:t>
      </w:r>
      <w:r w:rsidRPr="00B80C39">
        <w:rPr>
          <w:rFonts w:asciiTheme="majorHAnsi" w:hAnsiTheme="majorHAnsi"/>
          <w:b/>
          <w:bCs/>
        </w:rPr>
        <w:t xml:space="preserve"> </w:t>
      </w:r>
    </w:p>
    <w:p w14:paraId="3F892207" w14:textId="77777777" w:rsidR="00195D85" w:rsidRPr="001068E3" w:rsidRDefault="00195D85" w:rsidP="00195D85">
      <w:pPr>
        <w:pStyle w:val="Standard"/>
        <w:rPr>
          <w:rFonts w:asciiTheme="majorHAnsi" w:hAnsiTheme="majorHAnsi" w:cs="NexaLight"/>
          <w:color w:val="000000"/>
          <w:sz w:val="22"/>
          <w:szCs w:val="22"/>
        </w:rPr>
      </w:pPr>
    </w:p>
    <w:p w14:paraId="0AEB324D" w14:textId="77777777" w:rsidR="00195D85" w:rsidRPr="001068E3" w:rsidRDefault="00195D85" w:rsidP="00195D85">
      <w:pPr>
        <w:pStyle w:val="Standard"/>
        <w:rPr>
          <w:rFonts w:asciiTheme="majorHAnsi" w:hAnsiTheme="majorHAnsi" w:cs="NexaLight"/>
          <w:color w:val="000000"/>
          <w:sz w:val="22"/>
          <w:szCs w:val="22"/>
        </w:rPr>
      </w:pPr>
    </w:p>
    <w:tbl>
      <w:tblPr>
        <w:tblW w:w="9580" w:type="dxa"/>
        <w:tblInd w:w="52"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4756"/>
        <w:gridCol w:w="4824"/>
      </w:tblGrid>
      <w:tr w:rsidR="00195D85" w:rsidRPr="00B80C39" w14:paraId="22388D46" w14:textId="77777777" w:rsidTr="00DB3357">
        <w:tc>
          <w:tcPr>
            <w:tcW w:w="4756" w:type="dxa"/>
            <w:tcBorders>
              <w:top w:val="single" w:sz="2" w:space="0" w:color="000001"/>
              <w:left w:val="single" w:sz="2" w:space="0" w:color="000001"/>
              <w:bottom w:val="single" w:sz="2" w:space="0" w:color="000001"/>
            </w:tcBorders>
            <w:shd w:val="clear" w:color="auto" w:fill="auto"/>
            <w:tcMar>
              <w:left w:w="52" w:type="dxa"/>
            </w:tcMar>
          </w:tcPr>
          <w:p w14:paraId="7BF55995" w14:textId="77777777" w:rsidR="00195D85" w:rsidRPr="00B80C39" w:rsidRDefault="00195D85" w:rsidP="00DB3357">
            <w:pPr>
              <w:pStyle w:val="Standard"/>
              <w:rPr>
                <w:rFonts w:asciiTheme="minorHAnsi" w:hAnsiTheme="minorHAnsi" w:cs="Liberation Sans"/>
                <w:color w:val="000000"/>
                <w:sz w:val="22"/>
                <w:szCs w:val="22"/>
              </w:rPr>
            </w:pPr>
            <w:r w:rsidRPr="00B80C39">
              <w:rPr>
                <w:rFonts w:asciiTheme="minorHAnsi" w:hAnsiTheme="minorHAnsi" w:cs="Liberation Sans"/>
                <w:color w:val="000000"/>
                <w:sz w:val="22"/>
                <w:szCs w:val="22"/>
              </w:rPr>
              <w:t xml:space="preserve">Nom de </w:t>
            </w:r>
            <w:r>
              <w:rPr>
                <w:rFonts w:asciiTheme="minorHAnsi" w:hAnsiTheme="minorHAnsi" w:cs="Liberation Sans"/>
                <w:color w:val="000000"/>
                <w:sz w:val="22"/>
                <w:szCs w:val="22"/>
              </w:rPr>
              <w:t>l’association</w:t>
            </w:r>
            <w:r w:rsidR="00D45E58">
              <w:rPr>
                <w:rFonts w:asciiTheme="minorHAnsi" w:hAnsiTheme="minorHAnsi" w:cs="Liberation Sans"/>
                <w:color w:val="000000"/>
                <w:sz w:val="22"/>
                <w:szCs w:val="22"/>
              </w:rPr>
              <w:t xml:space="preserve"> ou de la collectivité</w:t>
            </w:r>
          </w:p>
          <w:p w14:paraId="0E7AB061" w14:textId="77777777" w:rsidR="00195D85" w:rsidRPr="00B80C39" w:rsidRDefault="00195D85" w:rsidP="00DB3357">
            <w:pPr>
              <w:pStyle w:val="Standard"/>
              <w:rPr>
                <w:rFonts w:asciiTheme="minorHAnsi" w:hAnsiTheme="minorHAnsi" w:cs="Liberation Sans"/>
                <w:color w:val="000000"/>
                <w:sz w:val="22"/>
                <w:szCs w:val="22"/>
              </w:rPr>
            </w:pPr>
          </w:p>
          <w:p w14:paraId="13CD2779" w14:textId="77777777" w:rsidR="00195D85" w:rsidRPr="00B80C39" w:rsidRDefault="00195D85" w:rsidP="00DB3357">
            <w:pPr>
              <w:pStyle w:val="Standard"/>
              <w:rPr>
                <w:rFonts w:asciiTheme="minorHAnsi" w:hAnsiTheme="minorHAnsi" w:cs="Liberation Sans"/>
                <w:color w:val="000000"/>
                <w:sz w:val="22"/>
                <w:szCs w:val="22"/>
              </w:rPr>
            </w:pPr>
          </w:p>
          <w:p w14:paraId="40700335" w14:textId="77777777" w:rsidR="00195D85" w:rsidRPr="00B80C39" w:rsidRDefault="00195D85" w:rsidP="00DB3357">
            <w:pPr>
              <w:pStyle w:val="Standard"/>
              <w:rPr>
                <w:rFonts w:asciiTheme="minorHAnsi" w:hAnsiTheme="minorHAnsi" w:cs="Liberation Sans"/>
                <w:color w:val="000000"/>
                <w:sz w:val="22"/>
                <w:szCs w:val="22"/>
              </w:rPr>
            </w:pPr>
          </w:p>
        </w:tc>
        <w:tc>
          <w:tcPr>
            <w:tcW w:w="4824"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14:paraId="2437CF37" w14:textId="77777777" w:rsidR="00B06226" w:rsidRPr="00B80C39" w:rsidRDefault="00B06226" w:rsidP="00B06226">
            <w:pPr>
              <w:pStyle w:val="Contenudetableau"/>
              <w:rPr>
                <w:rFonts w:asciiTheme="minorHAnsi" w:hAnsiTheme="minorHAnsi" w:cs="Liberation Sans"/>
                <w:color w:val="000000"/>
                <w:sz w:val="22"/>
                <w:szCs w:val="22"/>
              </w:rPr>
            </w:pPr>
            <w:r w:rsidRPr="0007408C">
              <w:rPr>
                <w:rFonts w:asciiTheme="minorHAnsi" w:hAnsiTheme="minorHAnsi" w:cs="Liberation Sans"/>
                <w:color w:val="000000"/>
                <w:sz w:val="22"/>
                <w:szCs w:val="22"/>
              </w:rPr>
              <w:t>Montant de la demande de subvention</w:t>
            </w:r>
          </w:p>
          <w:p w14:paraId="0C1524FC" w14:textId="77777777" w:rsidR="00195D85" w:rsidRPr="00B80C39" w:rsidRDefault="00195D85" w:rsidP="00195D85">
            <w:pPr>
              <w:pStyle w:val="Contenudetableau"/>
              <w:rPr>
                <w:rFonts w:asciiTheme="minorHAnsi" w:hAnsiTheme="minorHAnsi"/>
              </w:rPr>
            </w:pPr>
          </w:p>
        </w:tc>
      </w:tr>
      <w:tr w:rsidR="00195D85" w:rsidRPr="00B80C39" w14:paraId="0B09558A" w14:textId="77777777" w:rsidTr="00DB3357">
        <w:trPr>
          <w:trHeight w:val="1155"/>
        </w:trPr>
        <w:tc>
          <w:tcPr>
            <w:tcW w:w="4756" w:type="dxa"/>
            <w:tcBorders>
              <w:left w:val="single" w:sz="2" w:space="0" w:color="000001"/>
              <w:bottom w:val="single" w:sz="2" w:space="0" w:color="000001"/>
            </w:tcBorders>
            <w:shd w:val="clear" w:color="auto" w:fill="auto"/>
            <w:tcMar>
              <w:left w:w="52" w:type="dxa"/>
            </w:tcMar>
          </w:tcPr>
          <w:p w14:paraId="6E9072F8" w14:textId="77777777" w:rsidR="00195D85" w:rsidRPr="00B80C39" w:rsidRDefault="000B46A4" w:rsidP="00195D85">
            <w:pPr>
              <w:pStyle w:val="Standard"/>
              <w:rPr>
                <w:rFonts w:asciiTheme="minorHAnsi" w:hAnsiTheme="minorHAnsi" w:cs="Liberation Sans"/>
                <w:sz w:val="22"/>
                <w:szCs w:val="22"/>
              </w:rPr>
            </w:pPr>
            <w:r>
              <w:rPr>
                <w:rFonts w:asciiTheme="minorHAnsi" w:hAnsiTheme="minorHAnsi" w:cs="Liberation Sans"/>
                <w:sz w:val="22"/>
                <w:szCs w:val="22"/>
              </w:rPr>
              <w:t>Contact, courriel et téléphone</w:t>
            </w:r>
            <w:r w:rsidR="00195D85">
              <w:rPr>
                <w:rFonts w:asciiTheme="minorHAnsi" w:hAnsiTheme="minorHAnsi" w:cs="Liberation Sans"/>
                <w:sz w:val="22"/>
                <w:szCs w:val="22"/>
              </w:rPr>
              <w:t xml:space="preserve"> </w:t>
            </w:r>
          </w:p>
        </w:tc>
        <w:tc>
          <w:tcPr>
            <w:tcW w:w="4824" w:type="dxa"/>
            <w:tcBorders>
              <w:left w:val="single" w:sz="2" w:space="0" w:color="000001"/>
              <w:bottom w:val="single" w:sz="2" w:space="0" w:color="000001"/>
              <w:right w:val="single" w:sz="2" w:space="0" w:color="000001"/>
            </w:tcBorders>
            <w:shd w:val="clear" w:color="auto" w:fill="auto"/>
            <w:tcMar>
              <w:left w:w="52" w:type="dxa"/>
            </w:tcMar>
          </w:tcPr>
          <w:p w14:paraId="36978B4E" w14:textId="77777777" w:rsidR="00195D85" w:rsidRPr="00B80C39" w:rsidRDefault="00B06226" w:rsidP="00DB3357">
            <w:pPr>
              <w:pStyle w:val="Standard"/>
              <w:rPr>
                <w:rFonts w:asciiTheme="minorHAnsi" w:hAnsiTheme="minorHAnsi" w:cs="Liberation Sans"/>
                <w:color w:val="000000"/>
                <w:sz w:val="22"/>
                <w:szCs w:val="22"/>
              </w:rPr>
            </w:pPr>
            <w:r>
              <w:rPr>
                <w:rFonts w:asciiTheme="minorHAnsi" w:hAnsiTheme="minorHAnsi" w:cs="Liberation Sans"/>
                <w:color w:val="000000"/>
                <w:sz w:val="22"/>
                <w:szCs w:val="22"/>
              </w:rPr>
              <w:t>Budget total du projet</w:t>
            </w:r>
          </w:p>
          <w:p w14:paraId="6EC808DF" w14:textId="77777777" w:rsidR="00195D85" w:rsidRPr="00B80C39" w:rsidRDefault="00195D85" w:rsidP="00DB3357">
            <w:pPr>
              <w:pStyle w:val="Standard"/>
              <w:rPr>
                <w:rFonts w:asciiTheme="minorHAnsi" w:hAnsiTheme="minorHAnsi" w:cs="Liberation Sans"/>
                <w:color w:val="000000"/>
                <w:sz w:val="22"/>
                <w:szCs w:val="22"/>
              </w:rPr>
            </w:pPr>
          </w:p>
        </w:tc>
      </w:tr>
    </w:tbl>
    <w:p w14:paraId="002352CC" w14:textId="77777777" w:rsidR="0044355C" w:rsidRPr="00B80C39" w:rsidRDefault="0044355C" w:rsidP="00195D85">
      <w:pPr>
        <w:pStyle w:val="Standard"/>
        <w:rPr>
          <w:rFonts w:asciiTheme="minorHAnsi" w:hAnsiTheme="minorHAnsi" w:cs="NexaLight"/>
          <w:color w:val="000000"/>
          <w:sz w:val="26"/>
          <w:szCs w:val="26"/>
        </w:rPr>
      </w:pPr>
    </w:p>
    <w:p w14:paraId="662C1068" w14:textId="77777777" w:rsidR="00195D85" w:rsidRDefault="00195D85" w:rsidP="00195D85">
      <w:pPr>
        <w:pStyle w:val="Standard"/>
        <w:rPr>
          <w:rFonts w:asciiTheme="minorHAnsi" w:hAnsiTheme="minorHAnsi" w:cs="NexaLight"/>
          <w:color w:val="000000"/>
          <w:sz w:val="26"/>
          <w:szCs w:val="26"/>
        </w:rPr>
      </w:pPr>
    </w:p>
    <w:tbl>
      <w:tblPr>
        <w:tblW w:w="9634" w:type="dxa"/>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2" w:type="dxa"/>
          <w:bottom w:w="55" w:type="dxa"/>
          <w:right w:w="55" w:type="dxa"/>
        </w:tblCellMar>
        <w:tblLook w:val="0000" w:firstRow="0" w:lastRow="0" w:firstColumn="0" w:lastColumn="0" w:noHBand="0" w:noVBand="0"/>
      </w:tblPr>
      <w:tblGrid>
        <w:gridCol w:w="9634"/>
      </w:tblGrid>
      <w:tr w:rsidR="00195D85" w:rsidRPr="008346BE" w14:paraId="100B0E3A" w14:textId="77777777" w:rsidTr="00DB3357">
        <w:tc>
          <w:tcPr>
            <w:tcW w:w="9634" w:type="dxa"/>
            <w:tcBorders>
              <w:left w:val="single" w:sz="2" w:space="0" w:color="000001"/>
              <w:bottom w:val="single" w:sz="2" w:space="0" w:color="000001"/>
              <w:right w:val="single" w:sz="2" w:space="0" w:color="000001"/>
            </w:tcBorders>
            <w:shd w:val="clear" w:color="auto" w:fill="auto"/>
            <w:tcMar>
              <w:left w:w="52" w:type="dxa"/>
            </w:tcMar>
          </w:tcPr>
          <w:p w14:paraId="437E5DBE" w14:textId="77777777" w:rsidR="00195D85" w:rsidRDefault="00195D85" w:rsidP="00DB3357">
            <w:pPr>
              <w:rPr>
                <w:rFonts w:eastAsia="SimSun, 宋体" w:cs="Liberation Sans"/>
                <w:color w:val="000000"/>
              </w:rPr>
            </w:pPr>
            <w:r w:rsidRPr="008346BE">
              <w:rPr>
                <w:rFonts w:eastAsia="SimSun, 宋体" w:cs="Liberation Sans"/>
                <w:color w:val="000000"/>
              </w:rPr>
              <w:t>Intervenants (effectif, qualification) :</w:t>
            </w:r>
          </w:p>
          <w:p w14:paraId="61DF22D4" w14:textId="77777777" w:rsidR="00195D85" w:rsidRPr="008346BE" w:rsidRDefault="00195D85" w:rsidP="00DB3357">
            <w:pPr>
              <w:rPr>
                <w:rFonts w:eastAsia="SimSun, 宋体" w:cs="Liberation Sans"/>
                <w:color w:val="000000"/>
              </w:rPr>
            </w:pPr>
          </w:p>
          <w:p w14:paraId="484812EE" w14:textId="77777777" w:rsidR="00195D85" w:rsidRPr="008346BE" w:rsidRDefault="00195D85" w:rsidP="00DB3357">
            <w:pPr>
              <w:suppressLineNumbers/>
              <w:rPr>
                <w:rFonts w:eastAsia="SimSun, 宋体" w:cs="Liberation Sans"/>
              </w:rPr>
            </w:pPr>
          </w:p>
        </w:tc>
      </w:tr>
      <w:tr w:rsidR="00195D85" w:rsidRPr="008346BE" w14:paraId="53087B62" w14:textId="77777777" w:rsidTr="00DB3357">
        <w:tc>
          <w:tcPr>
            <w:tcW w:w="9634" w:type="dxa"/>
            <w:tcBorders>
              <w:left w:val="single" w:sz="2" w:space="0" w:color="000001"/>
              <w:bottom w:val="single" w:sz="2" w:space="0" w:color="000001"/>
              <w:right w:val="single" w:sz="2" w:space="0" w:color="000001"/>
            </w:tcBorders>
            <w:shd w:val="clear" w:color="auto" w:fill="auto"/>
            <w:tcMar>
              <w:left w:w="52" w:type="dxa"/>
            </w:tcMar>
          </w:tcPr>
          <w:p w14:paraId="132D91C7" w14:textId="77777777" w:rsidR="0044355C" w:rsidRDefault="0044355C" w:rsidP="0044355C">
            <w:pPr>
              <w:rPr>
                <w:rFonts w:eastAsia="SimSun, 宋体" w:cs="Liberation Sans"/>
                <w:color w:val="000000"/>
              </w:rPr>
            </w:pPr>
            <w:r>
              <w:rPr>
                <w:rFonts w:eastAsia="SimSun, 宋体" w:cs="Liberation Sans"/>
                <w:color w:val="000000"/>
              </w:rPr>
              <w:t>Type d’interlocuteurs locaux (élu, directeur, coordonnateur) :</w:t>
            </w:r>
          </w:p>
          <w:p w14:paraId="4D9B1F31" w14:textId="54FD932D" w:rsidR="006356B1" w:rsidRPr="008346BE" w:rsidRDefault="006356B1" w:rsidP="00DB3357">
            <w:pPr>
              <w:rPr>
                <w:rFonts w:eastAsia="SimSun, 宋体" w:cs="Liberation Sans"/>
                <w:color w:val="000000"/>
              </w:rPr>
            </w:pPr>
          </w:p>
        </w:tc>
      </w:tr>
      <w:tr w:rsidR="00195D85" w:rsidRPr="008346BE" w14:paraId="5143E669" w14:textId="77777777" w:rsidTr="00DB3357">
        <w:tc>
          <w:tcPr>
            <w:tcW w:w="9634" w:type="dxa"/>
            <w:tcBorders>
              <w:left w:val="single" w:sz="2" w:space="0" w:color="000001"/>
              <w:bottom w:val="single" w:sz="2" w:space="0" w:color="000001"/>
              <w:right w:val="single" w:sz="2" w:space="0" w:color="000001"/>
            </w:tcBorders>
            <w:shd w:val="clear" w:color="auto" w:fill="auto"/>
            <w:tcMar>
              <w:left w:w="52" w:type="dxa"/>
            </w:tcMar>
          </w:tcPr>
          <w:p w14:paraId="07723D9D" w14:textId="77777777" w:rsidR="0044355C" w:rsidRDefault="0044355C" w:rsidP="0044355C">
            <w:pPr>
              <w:rPr>
                <w:rFonts w:eastAsia="SimSun, 宋体" w:cs="Liberation Sans"/>
                <w:color w:val="000000"/>
              </w:rPr>
            </w:pPr>
            <w:r w:rsidRPr="008346BE">
              <w:rPr>
                <w:rFonts w:eastAsia="SimSun, 宋体" w:cs="Liberation Sans"/>
                <w:color w:val="000000"/>
              </w:rPr>
              <w:t>Partenaires associés</w:t>
            </w:r>
            <w:r>
              <w:rPr>
                <w:rFonts w:eastAsia="SimSun, 宋体" w:cs="Liberation Sans"/>
                <w:color w:val="000000"/>
              </w:rPr>
              <w:t xml:space="preserve"> </w:t>
            </w:r>
            <w:r w:rsidRPr="008346BE">
              <w:rPr>
                <w:rFonts w:eastAsia="SimSun, 宋体" w:cs="Liberation Sans"/>
                <w:color w:val="000000"/>
              </w:rPr>
              <w:t>:</w:t>
            </w:r>
          </w:p>
          <w:p w14:paraId="6C353BCC" w14:textId="77777777" w:rsidR="00195D85" w:rsidRPr="008346BE" w:rsidRDefault="00195D85" w:rsidP="00DB3357">
            <w:pPr>
              <w:suppressLineNumbers/>
              <w:rPr>
                <w:rFonts w:eastAsia="SimSun, 宋体" w:cs="Liberation Sans"/>
              </w:rPr>
            </w:pPr>
          </w:p>
        </w:tc>
      </w:tr>
      <w:tr w:rsidR="00195D85" w:rsidRPr="008346BE" w14:paraId="374018A8" w14:textId="77777777" w:rsidTr="00DB3357">
        <w:tc>
          <w:tcPr>
            <w:tcW w:w="9634" w:type="dxa"/>
            <w:tcBorders>
              <w:left w:val="single" w:sz="2" w:space="0" w:color="000001"/>
              <w:bottom w:val="single" w:sz="2" w:space="0" w:color="000001"/>
              <w:right w:val="single" w:sz="2" w:space="0" w:color="000001"/>
            </w:tcBorders>
            <w:shd w:val="clear" w:color="auto" w:fill="auto"/>
            <w:tcMar>
              <w:left w:w="52" w:type="dxa"/>
            </w:tcMar>
          </w:tcPr>
          <w:p w14:paraId="34EB3A2A" w14:textId="77777777" w:rsidR="0044355C" w:rsidRDefault="0044355C" w:rsidP="0044355C">
            <w:pPr>
              <w:rPr>
                <w:rFonts w:eastAsia="SimSun, 宋体" w:cs="Liberation Sans"/>
                <w:color w:val="000000"/>
              </w:rPr>
            </w:pPr>
            <w:r>
              <w:rPr>
                <w:rFonts w:eastAsia="SimSun, 宋体" w:cs="Liberation Sans"/>
                <w:color w:val="000000"/>
              </w:rPr>
              <w:t>Partenaires</w:t>
            </w:r>
            <w:r w:rsidRPr="008346BE">
              <w:rPr>
                <w:rFonts w:eastAsia="SimSun, 宋体" w:cs="Liberation Sans"/>
                <w:color w:val="000000"/>
              </w:rPr>
              <w:t xml:space="preserve"> financiers </w:t>
            </w:r>
            <w:r>
              <w:rPr>
                <w:rFonts w:eastAsia="SimSun, 宋体" w:cs="Liberation Sans"/>
                <w:color w:val="000000"/>
              </w:rPr>
              <w:t xml:space="preserve">(dont la CAF, le cas échéant) </w:t>
            </w:r>
            <w:r w:rsidRPr="008346BE">
              <w:rPr>
                <w:rFonts w:eastAsia="SimSun, 宋体" w:cs="Liberation Sans"/>
                <w:color w:val="000000"/>
              </w:rPr>
              <w:t>:</w:t>
            </w:r>
          </w:p>
          <w:p w14:paraId="5BD28B8A" w14:textId="77777777" w:rsidR="00195D85" w:rsidRPr="008346BE" w:rsidRDefault="00195D85" w:rsidP="00DB3357">
            <w:pPr>
              <w:suppressLineNumbers/>
              <w:rPr>
                <w:rFonts w:eastAsia="SimSun, 宋体" w:cs="Liberation Sans"/>
              </w:rPr>
            </w:pPr>
          </w:p>
        </w:tc>
      </w:tr>
      <w:tr w:rsidR="00195D85" w:rsidRPr="008346BE" w14:paraId="3D44F372" w14:textId="77777777" w:rsidTr="00DB3357">
        <w:tc>
          <w:tcPr>
            <w:tcW w:w="9634" w:type="dxa"/>
            <w:tcBorders>
              <w:left w:val="single" w:sz="2" w:space="0" w:color="000001"/>
              <w:bottom w:val="single" w:sz="2" w:space="0" w:color="000001"/>
              <w:right w:val="single" w:sz="2" w:space="0" w:color="000001"/>
            </w:tcBorders>
            <w:shd w:val="clear" w:color="auto" w:fill="auto"/>
            <w:tcMar>
              <w:left w:w="52" w:type="dxa"/>
            </w:tcMar>
          </w:tcPr>
          <w:p w14:paraId="30FEB19C" w14:textId="77777777" w:rsidR="0044355C" w:rsidRDefault="0044355C" w:rsidP="0044355C">
            <w:pPr>
              <w:rPr>
                <w:rFonts w:eastAsia="SimSun, 宋体" w:cs="Liberation Sans"/>
                <w:color w:val="000000"/>
              </w:rPr>
            </w:pPr>
            <w:r>
              <w:rPr>
                <w:rFonts w:eastAsia="SimSun, 宋体" w:cs="Liberation Sans"/>
                <w:color w:val="000000"/>
              </w:rPr>
              <w:t xml:space="preserve">Calendrier de mise en œuvre </w:t>
            </w:r>
            <w:r w:rsidRPr="008346BE">
              <w:rPr>
                <w:rFonts w:eastAsia="SimSun, 宋体" w:cs="Liberation Sans"/>
                <w:color w:val="000000"/>
              </w:rPr>
              <w:t>:</w:t>
            </w:r>
          </w:p>
          <w:p w14:paraId="6574D650" w14:textId="77777777" w:rsidR="00195D85" w:rsidRDefault="00195D85" w:rsidP="00DB3357">
            <w:pPr>
              <w:rPr>
                <w:rFonts w:eastAsia="SimSun, 宋体" w:cs="Liberation Sans"/>
                <w:color w:val="000000"/>
              </w:rPr>
            </w:pPr>
          </w:p>
          <w:p w14:paraId="4E4EBA11" w14:textId="77777777" w:rsidR="00195D85" w:rsidRPr="00077B67" w:rsidRDefault="00195D85" w:rsidP="00DB3357">
            <w:pPr>
              <w:rPr>
                <w:rFonts w:eastAsia="SimSun, 宋体" w:cs="Liberation Sans"/>
                <w:color w:val="000000"/>
              </w:rPr>
            </w:pPr>
          </w:p>
        </w:tc>
      </w:tr>
    </w:tbl>
    <w:p w14:paraId="193C2B04" w14:textId="77777777" w:rsidR="00195D85" w:rsidRDefault="00195D85" w:rsidP="00195D85">
      <w:pPr>
        <w:rPr>
          <w:rFonts w:eastAsia="Lucida Sans Unicode" w:cs="Tahoma"/>
          <w:b/>
          <w:bCs/>
          <w:color w:val="000000"/>
        </w:rPr>
      </w:pPr>
    </w:p>
    <w:p w14:paraId="344B00AF" w14:textId="77777777" w:rsidR="000B46A4" w:rsidRDefault="000B46A4" w:rsidP="00195D85">
      <w:pPr>
        <w:rPr>
          <w:rFonts w:eastAsia="Lucida Sans Unicode" w:cs="Tahoma"/>
          <w:b/>
          <w:bCs/>
          <w:color w:val="000000"/>
        </w:rPr>
      </w:pPr>
    </w:p>
    <w:tbl>
      <w:tblPr>
        <w:tblStyle w:val="Grilledutableau"/>
        <w:tblW w:w="9631" w:type="dxa"/>
        <w:tblLayout w:type="fixed"/>
        <w:tblLook w:val="04A0" w:firstRow="1" w:lastRow="0" w:firstColumn="1" w:lastColumn="0" w:noHBand="0" w:noVBand="1"/>
      </w:tblPr>
      <w:tblGrid>
        <w:gridCol w:w="2738"/>
        <w:gridCol w:w="1533"/>
        <w:gridCol w:w="1185"/>
        <w:gridCol w:w="1185"/>
        <w:gridCol w:w="1495"/>
        <w:gridCol w:w="1495"/>
      </w:tblGrid>
      <w:tr w:rsidR="00195D85" w14:paraId="0FDA15C8" w14:textId="77777777" w:rsidTr="000B46A4">
        <w:trPr>
          <w:trHeight w:val="1045"/>
        </w:trPr>
        <w:tc>
          <w:tcPr>
            <w:tcW w:w="2738" w:type="dxa"/>
          </w:tcPr>
          <w:p w14:paraId="3C66174F" w14:textId="77777777" w:rsidR="00195D85" w:rsidRDefault="00195D85" w:rsidP="00DB3357">
            <w:pPr>
              <w:jc w:val="both"/>
              <w:rPr>
                <w:rFonts w:asciiTheme="minorHAnsi" w:eastAsia="Lucida Sans Unicode" w:hAnsiTheme="minorHAnsi" w:cs="Tahoma"/>
                <w:b/>
                <w:bCs/>
                <w:color w:val="000000"/>
                <w:sz w:val="22"/>
                <w:szCs w:val="22"/>
              </w:rPr>
            </w:pPr>
            <w:r>
              <w:rPr>
                <w:rFonts w:asciiTheme="minorHAnsi" w:eastAsia="Lucida Sans Unicode" w:hAnsiTheme="minorHAnsi" w:cs="Tahoma"/>
                <w:b/>
                <w:bCs/>
                <w:color w:val="000000"/>
                <w:sz w:val="22"/>
                <w:szCs w:val="22"/>
              </w:rPr>
              <w:t>COMMUNES</w:t>
            </w:r>
            <w:r w:rsidR="00AF3658">
              <w:rPr>
                <w:rFonts w:asciiTheme="minorHAnsi" w:eastAsia="Lucida Sans Unicode" w:hAnsiTheme="minorHAnsi" w:cs="Tahoma"/>
                <w:b/>
                <w:bCs/>
                <w:color w:val="000000"/>
                <w:sz w:val="22"/>
                <w:szCs w:val="22"/>
              </w:rPr>
              <w:t xml:space="preserve"> CIBLES (regrouper les communes par EPCI, le cas échéant)</w:t>
            </w:r>
          </w:p>
        </w:tc>
        <w:tc>
          <w:tcPr>
            <w:tcW w:w="1533" w:type="dxa"/>
          </w:tcPr>
          <w:p w14:paraId="33991475" w14:textId="77777777" w:rsidR="00195D85" w:rsidRDefault="00195D85" w:rsidP="00DB3357">
            <w:pPr>
              <w:jc w:val="both"/>
              <w:rPr>
                <w:rFonts w:asciiTheme="minorHAnsi" w:eastAsia="Lucida Sans Unicode" w:hAnsiTheme="minorHAnsi" w:cs="Tahoma"/>
                <w:b/>
                <w:bCs/>
                <w:color w:val="000000"/>
                <w:sz w:val="22"/>
                <w:szCs w:val="22"/>
              </w:rPr>
            </w:pPr>
            <w:r>
              <w:rPr>
                <w:rFonts w:asciiTheme="minorHAnsi" w:eastAsia="Lucida Sans Unicode" w:hAnsiTheme="minorHAnsi" w:cs="Tahoma"/>
                <w:b/>
                <w:bCs/>
                <w:color w:val="000000"/>
                <w:sz w:val="22"/>
                <w:szCs w:val="22"/>
              </w:rPr>
              <w:t>POPULATION</w:t>
            </w:r>
          </w:p>
        </w:tc>
        <w:tc>
          <w:tcPr>
            <w:tcW w:w="1185" w:type="dxa"/>
          </w:tcPr>
          <w:p w14:paraId="12B28F6B" w14:textId="77777777" w:rsidR="00195D85" w:rsidRDefault="00195D85" w:rsidP="00DB3357">
            <w:pPr>
              <w:jc w:val="both"/>
              <w:rPr>
                <w:rFonts w:asciiTheme="minorHAnsi" w:eastAsia="Lucida Sans Unicode" w:hAnsiTheme="minorHAnsi" w:cs="Tahoma"/>
                <w:b/>
                <w:bCs/>
                <w:color w:val="000000"/>
                <w:sz w:val="22"/>
                <w:szCs w:val="22"/>
              </w:rPr>
            </w:pPr>
            <w:r>
              <w:rPr>
                <w:rFonts w:asciiTheme="minorHAnsi" w:eastAsia="Lucida Sans Unicode" w:hAnsiTheme="minorHAnsi" w:cs="Tahoma"/>
                <w:b/>
                <w:bCs/>
                <w:color w:val="000000"/>
                <w:sz w:val="22"/>
                <w:szCs w:val="22"/>
              </w:rPr>
              <w:t>QPV (oui/non)</w:t>
            </w:r>
          </w:p>
        </w:tc>
        <w:tc>
          <w:tcPr>
            <w:tcW w:w="1185" w:type="dxa"/>
          </w:tcPr>
          <w:p w14:paraId="6734B736" w14:textId="77777777" w:rsidR="00195D85" w:rsidRPr="000F75D1" w:rsidRDefault="00195D85" w:rsidP="00DB3357">
            <w:pPr>
              <w:jc w:val="both"/>
              <w:rPr>
                <w:rFonts w:asciiTheme="minorHAnsi" w:eastAsia="Lucida Sans Unicode" w:hAnsiTheme="minorHAnsi" w:cs="Tahoma"/>
                <w:b/>
                <w:bCs/>
                <w:color w:val="000000"/>
                <w:sz w:val="22"/>
                <w:szCs w:val="22"/>
              </w:rPr>
            </w:pPr>
            <w:r w:rsidRPr="000F75D1">
              <w:rPr>
                <w:rFonts w:asciiTheme="minorHAnsi" w:eastAsia="Lucida Sans Unicode" w:hAnsiTheme="minorHAnsi" w:cs="Tahoma"/>
                <w:b/>
                <w:bCs/>
                <w:color w:val="000000"/>
                <w:sz w:val="22"/>
                <w:szCs w:val="22"/>
              </w:rPr>
              <w:t>ZRR</w:t>
            </w:r>
            <w:r>
              <w:rPr>
                <w:rFonts w:asciiTheme="minorHAnsi" w:eastAsia="Lucida Sans Unicode" w:hAnsiTheme="minorHAnsi" w:cs="Tahoma"/>
                <w:b/>
                <w:bCs/>
                <w:color w:val="000000"/>
                <w:sz w:val="22"/>
                <w:szCs w:val="22"/>
              </w:rPr>
              <w:t xml:space="preserve"> </w:t>
            </w:r>
            <w:r w:rsidRPr="000F75D1">
              <w:rPr>
                <w:rFonts w:asciiTheme="minorHAnsi" w:eastAsia="Lucida Sans Unicode" w:hAnsiTheme="minorHAnsi" w:cs="Tahoma"/>
                <w:b/>
                <w:bCs/>
                <w:color w:val="000000"/>
                <w:sz w:val="22"/>
                <w:szCs w:val="22"/>
              </w:rPr>
              <w:t>(oui/non)</w:t>
            </w:r>
          </w:p>
        </w:tc>
        <w:tc>
          <w:tcPr>
            <w:tcW w:w="1495" w:type="dxa"/>
          </w:tcPr>
          <w:p w14:paraId="6C658D6C" w14:textId="77777777" w:rsidR="00195D85" w:rsidRDefault="00195D85" w:rsidP="00DB3357">
            <w:pPr>
              <w:jc w:val="both"/>
              <w:rPr>
                <w:rFonts w:asciiTheme="minorHAnsi" w:eastAsia="Lucida Sans Unicode" w:hAnsiTheme="minorHAnsi" w:cs="Tahoma"/>
                <w:b/>
                <w:bCs/>
                <w:color w:val="000000"/>
                <w:sz w:val="22"/>
                <w:szCs w:val="22"/>
              </w:rPr>
            </w:pPr>
            <w:r>
              <w:rPr>
                <w:rFonts w:asciiTheme="minorHAnsi" w:eastAsia="Lucida Sans Unicode" w:hAnsiTheme="minorHAnsi" w:cs="Tahoma"/>
                <w:b/>
                <w:bCs/>
                <w:color w:val="000000"/>
                <w:sz w:val="22"/>
                <w:szCs w:val="22"/>
              </w:rPr>
              <w:t>Nombre d’accueils bénéficiaires</w:t>
            </w:r>
          </w:p>
        </w:tc>
        <w:tc>
          <w:tcPr>
            <w:tcW w:w="1495" w:type="dxa"/>
          </w:tcPr>
          <w:p w14:paraId="0EEF5D47" w14:textId="77777777" w:rsidR="00195D85" w:rsidRDefault="00195D85" w:rsidP="00DB3357">
            <w:pPr>
              <w:jc w:val="both"/>
              <w:rPr>
                <w:rFonts w:asciiTheme="minorHAnsi" w:eastAsia="Lucida Sans Unicode" w:hAnsiTheme="minorHAnsi" w:cs="Tahoma"/>
                <w:b/>
                <w:bCs/>
                <w:color w:val="000000"/>
                <w:sz w:val="22"/>
                <w:szCs w:val="22"/>
              </w:rPr>
            </w:pPr>
            <w:r>
              <w:rPr>
                <w:rFonts w:asciiTheme="minorHAnsi" w:eastAsia="Lucida Sans Unicode" w:hAnsiTheme="minorHAnsi" w:cs="Tahoma"/>
                <w:b/>
                <w:bCs/>
                <w:color w:val="000000"/>
                <w:sz w:val="22"/>
                <w:szCs w:val="22"/>
              </w:rPr>
              <w:t>Nombre d’enfants bénéficiaires</w:t>
            </w:r>
          </w:p>
        </w:tc>
      </w:tr>
      <w:tr w:rsidR="00195D85" w14:paraId="19B78CD6" w14:textId="77777777" w:rsidTr="000B46A4">
        <w:trPr>
          <w:trHeight w:val="355"/>
        </w:trPr>
        <w:tc>
          <w:tcPr>
            <w:tcW w:w="2738" w:type="dxa"/>
          </w:tcPr>
          <w:p w14:paraId="3C825AD8"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6FE3EB5B"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15C8E890"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578EA25F"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15F7E9FC"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62D8295C" w14:textId="77777777" w:rsidR="00195D85" w:rsidRDefault="00195D85" w:rsidP="00DB3357">
            <w:pPr>
              <w:jc w:val="both"/>
              <w:rPr>
                <w:rFonts w:asciiTheme="minorHAnsi" w:eastAsia="Lucida Sans Unicode" w:hAnsiTheme="minorHAnsi" w:cs="Tahoma"/>
                <w:b/>
                <w:bCs/>
                <w:color w:val="000000"/>
                <w:sz w:val="22"/>
                <w:szCs w:val="22"/>
              </w:rPr>
            </w:pPr>
          </w:p>
        </w:tc>
      </w:tr>
      <w:tr w:rsidR="00195D85" w14:paraId="584A1C15" w14:textId="77777777" w:rsidTr="000B46A4">
        <w:trPr>
          <w:trHeight w:val="355"/>
        </w:trPr>
        <w:tc>
          <w:tcPr>
            <w:tcW w:w="2738" w:type="dxa"/>
          </w:tcPr>
          <w:p w14:paraId="31A29C20"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464C3BCF"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759F5946"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7D30D3E7"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553E4053"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50369049" w14:textId="77777777" w:rsidR="00195D85" w:rsidRDefault="00195D85" w:rsidP="00DB3357">
            <w:pPr>
              <w:jc w:val="both"/>
              <w:rPr>
                <w:rFonts w:asciiTheme="minorHAnsi" w:eastAsia="Lucida Sans Unicode" w:hAnsiTheme="minorHAnsi" w:cs="Tahoma"/>
                <w:b/>
                <w:bCs/>
                <w:color w:val="000000"/>
                <w:sz w:val="22"/>
                <w:szCs w:val="22"/>
              </w:rPr>
            </w:pPr>
          </w:p>
        </w:tc>
      </w:tr>
      <w:tr w:rsidR="00195D85" w14:paraId="1E8F4430" w14:textId="77777777" w:rsidTr="000B46A4">
        <w:trPr>
          <w:trHeight w:val="335"/>
        </w:trPr>
        <w:tc>
          <w:tcPr>
            <w:tcW w:w="2738" w:type="dxa"/>
          </w:tcPr>
          <w:p w14:paraId="2E242A1F"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3C70AE98"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49E6D40F"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3762314C"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4D09EF06"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11239EC9" w14:textId="77777777" w:rsidR="00195D85" w:rsidRDefault="00195D85" w:rsidP="00DB3357">
            <w:pPr>
              <w:jc w:val="both"/>
              <w:rPr>
                <w:rFonts w:asciiTheme="minorHAnsi" w:eastAsia="Lucida Sans Unicode" w:hAnsiTheme="minorHAnsi" w:cs="Tahoma"/>
                <w:b/>
                <w:bCs/>
                <w:color w:val="000000"/>
                <w:sz w:val="22"/>
                <w:szCs w:val="22"/>
              </w:rPr>
            </w:pPr>
          </w:p>
        </w:tc>
      </w:tr>
      <w:tr w:rsidR="00195D85" w14:paraId="68D01811" w14:textId="77777777" w:rsidTr="000B46A4">
        <w:trPr>
          <w:trHeight w:val="355"/>
        </w:trPr>
        <w:tc>
          <w:tcPr>
            <w:tcW w:w="2738" w:type="dxa"/>
          </w:tcPr>
          <w:p w14:paraId="79379DA1"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65A73288"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5A4A6DC9"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7462A4D0"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0759B5E1"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17A32506" w14:textId="77777777" w:rsidR="00195D85" w:rsidRDefault="00195D85" w:rsidP="00DB3357">
            <w:pPr>
              <w:jc w:val="both"/>
              <w:rPr>
                <w:rFonts w:asciiTheme="minorHAnsi" w:eastAsia="Lucida Sans Unicode" w:hAnsiTheme="minorHAnsi" w:cs="Tahoma"/>
                <w:b/>
                <w:bCs/>
                <w:color w:val="000000"/>
                <w:sz w:val="22"/>
                <w:szCs w:val="22"/>
              </w:rPr>
            </w:pPr>
          </w:p>
        </w:tc>
      </w:tr>
      <w:tr w:rsidR="00195D85" w14:paraId="5E43AE4B" w14:textId="77777777" w:rsidTr="000B46A4">
        <w:trPr>
          <w:trHeight w:val="335"/>
        </w:trPr>
        <w:tc>
          <w:tcPr>
            <w:tcW w:w="2738" w:type="dxa"/>
          </w:tcPr>
          <w:p w14:paraId="1238298F"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0F9EFD36"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6164C52D"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71ED30E7"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3379FACA"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6996EE5F" w14:textId="77777777" w:rsidR="00195D85" w:rsidRDefault="00195D85" w:rsidP="00DB3357">
            <w:pPr>
              <w:jc w:val="both"/>
              <w:rPr>
                <w:rFonts w:asciiTheme="minorHAnsi" w:eastAsia="Lucida Sans Unicode" w:hAnsiTheme="minorHAnsi" w:cs="Tahoma"/>
                <w:b/>
                <w:bCs/>
                <w:color w:val="000000"/>
                <w:sz w:val="22"/>
                <w:szCs w:val="22"/>
              </w:rPr>
            </w:pPr>
          </w:p>
        </w:tc>
      </w:tr>
      <w:tr w:rsidR="00195D85" w14:paraId="578774F4" w14:textId="77777777" w:rsidTr="000B46A4">
        <w:trPr>
          <w:trHeight w:val="355"/>
        </w:trPr>
        <w:tc>
          <w:tcPr>
            <w:tcW w:w="2738" w:type="dxa"/>
          </w:tcPr>
          <w:p w14:paraId="65824FC8"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533B9202"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2F5D3536"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25CF3455"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191760F2"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30EEE301" w14:textId="77777777" w:rsidR="00195D85" w:rsidRDefault="00195D85" w:rsidP="00DB3357">
            <w:pPr>
              <w:jc w:val="both"/>
              <w:rPr>
                <w:rFonts w:asciiTheme="minorHAnsi" w:eastAsia="Lucida Sans Unicode" w:hAnsiTheme="minorHAnsi" w:cs="Tahoma"/>
                <w:b/>
                <w:bCs/>
                <w:color w:val="000000"/>
                <w:sz w:val="22"/>
                <w:szCs w:val="22"/>
              </w:rPr>
            </w:pPr>
          </w:p>
        </w:tc>
      </w:tr>
      <w:tr w:rsidR="000B46A4" w14:paraId="6C83EB3A" w14:textId="77777777" w:rsidTr="000B46A4">
        <w:trPr>
          <w:trHeight w:val="335"/>
        </w:trPr>
        <w:tc>
          <w:tcPr>
            <w:tcW w:w="2738" w:type="dxa"/>
          </w:tcPr>
          <w:p w14:paraId="029E9B72" w14:textId="77777777" w:rsidR="000B46A4" w:rsidRDefault="000B46A4" w:rsidP="00DB3357">
            <w:pPr>
              <w:jc w:val="both"/>
              <w:rPr>
                <w:rFonts w:eastAsia="Lucida Sans Unicode" w:cs="Tahoma"/>
                <w:b/>
                <w:bCs/>
                <w:color w:val="000000"/>
              </w:rPr>
            </w:pPr>
          </w:p>
        </w:tc>
        <w:tc>
          <w:tcPr>
            <w:tcW w:w="1533" w:type="dxa"/>
          </w:tcPr>
          <w:p w14:paraId="19BE1FFC" w14:textId="77777777" w:rsidR="000B46A4" w:rsidRDefault="000B46A4" w:rsidP="00DB3357">
            <w:pPr>
              <w:jc w:val="both"/>
              <w:rPr>
                <w:rFonts w:eastAsia="Lucida Sans Unicode" w:cs="Tahoma"/>
                <w:b/>
                <w:bCs/>
                <w:color w:val="000000"/>
              </w:rPr>
            </w:pPr>
          </w:p>
        </w:tc>
        <w:tc>
          <w:tcPr>
            <w:tcW w:w="1185" w:type="dxa"/>
          </w:tcPr>
          <w:p w14:paraId="2DDDC989" w14:textId="77777777" w:rsidR="000B46A4" w:rsidRDefault="000B46A4" w:rsidP="00DB3357">
            <w:pPr>
              <w:jc w:val="both"/>
              <w:rPr>
                <w:rFonts w:eastAsia="Lucida Sans Unicode" w:cs="Tahoma"/>
                <w:b/>
                <w:bCs/>
                <w:color w:val="000000"/>
              </w:rPr>
            </w:pPr>
          </w:p>
        </w:tc>
        <w:tc>
          <w:tcPr>
            <w:tcW w:w="1185" w:type="dxa"/>
          </w:tcPr>
          <w:p w14:paraId="30896616" w14:textId="77777777" w:rsidR="000B46A4" w:rsidRDefault="000B46A4" w:rsidP="00DB3357">
            <w:pPr>
              <w:jc w:val="both"/>
              <w:rPr>
                <w:rFonts w:eastAsia="Lucida Sans Unicode" w:cs="Tahoma"/>
                <w:b/>
                <w:bCs/>
                <w:color w:val="000000"/>
              </w:rPr>
            </w:pPr>
          </w:p>
        </w:tc>
        <w:tc>
          <w:tcPr>
            <w:tcW w:w="1495" w:type="dxa"/>
          </w:tcPr>
          <w:p w14:paraId="221E2140" w14:textId="77777777" w:rsidR="000B46A4" w:rsidRDefault="000B46A4" w:rsidP="00DB3357">
            <w:pPr>
              <w:jc w:val="both"/>
              <w:rPr>
                <w:rFonts w:eastAsia="Lucida Sans Unicode" w:cs="Tahoma"/>
                <w:b/>
                <w:bCs/>
                <w:color w:val="000000"/>
              </w:rPr>
            </w:pPr>
          </w:p>
        </w:tc>
        <w:tc>
          <w:tcPr>
            <w:tcW w:w="1495" w:type="dxa"/>
          </w:tcPr>
          <w:p w14:paraId="78EE641F" w14:textId="77777777" w:rsidR="000B46A4" w:rsidRDefault="000B46A4" w:rsidP="00DB3357">
            <w:pPr>
              <w:jc w:val="both"/>
              <w:rPr>
                <w:rFonts w:eastAsia="Lucida Sans Unicode" w:cs="Tahoma"/>
                <w:b/>
                <w:bCs/>
                <w:color w:val="000000"/>
              </w:rPr>
            </w:pPr>
          </w:p>
        </w:tc>
      </w:tr>
      <w:tr w:rsidR="000B46A4" w14:paraId="531808D7" w14:textId="77777777" w:rsidTr="000B46A4">
        <w:trPr>
          <w:trHeight w:val="335"/>
        </w:trPr>
        <w:tc>
          <w:tcPr>
            <w:tcW w:w="2738" w:type="dxa"/>
          </w:tcPr>
          <w:p w14:paraId="1BE3F48D" w14:textId="77777777" w:rsidR="000B46A4" w:rsidRDefault="000B46A4" w:rsidP="00DB3357">
            <w:pPr>
              <w:jc w:val="both"/>
              <w:rPr>
                <w:rFonts w:eastAsia="Lucida Sans Unicode" w:cs="Tahoma"/>
                <w:b/>
                <w:bCs/>
                <w:color w:val="000000"/>
              </w:rPr>
            </w:pPr>
          </w:p>
        </w:tc>
        <w:tc>
          <w:tcPr>
            <w:tcW w:w="1533" w:type="dxa"/>
          </w:tcPr>
          <w:p w14:paraId="13298F08" w14:textId="77777777" w:rsidR="000B46A4" w:rsidRDefault="000B46A4" w:rsidP="00DB3357">
            <w:pPr>
              <w:jc w:val="both"/>
              <w:rPr>
                <w:rFonts w:eastAsia="Lucida Sans Unicode" w:cs="Tahoma"/>
                <w:b/>
                <w:bCs/>
                <w:color w:val="000000"/>
              </w:rPr>
            </w:pPr>
          </w:p>
        </w:tc>
        <w:tc>
          <w:tcPr>
            <w:tcW w:w="1185" w:type="dxa"/>
          </w:tcPr>
          <w:p w14:paraId="3C60D629" w14:textId="77777777" w:rsidR="000B46A4" w:rsidRDefault="000B46A4" w:rsidP="00DB3357">
            <w:pPr>
              <w:jc w:val="both"/>
              <w:rPr>
                <w:rFonts w:eastAsia="Lucida Sans Unicode" w:cs="Tahoma"/>
                <w:b/>
                <w:bCs/>
                <w:color w:val="000000"/>
              </w:rPr>
            </w:pPr>
          </w:p>
        </w:tc>
        <w:tc>
          <w:tcPr>
            <w:tcW w:w="1185" w:type="dxa"/>
          </w:tcPr>
          <w:p w14:paraId="6A04BBD5" w14:textId="77777777" w:rsidR="000B46A4" w:rsidRDefault="000B46A4" w:rsidP="00DB3357">
            <w:pPr>
              <w:jc w:val="both"/>
              <w:rPr>
                <w:rFonts w:eastAsia="Lucida Sans Unicode" w:cs="Tahoma"/>
                <w:b/>
                <w:bCs/>
                <w:color w:val="000000"/>
              </w:rPr>
            </w:pPr>
          </w:p>
        </w:tc>
        <w:tc>
          <w:tcPr>
            <w:tcW w:w="1495" w:type="dxa"/>
          </w:tcPr>
          <w:p w14:paraId="52A6CB85" w14:textId="77777777" w:rsidR="000B46A4" w:rsidRDefault="000B46A4" w:rsidP="00DB3357">
            <w:pPr>
              <w:jc w:val="both"/>
              <w:rPr>
                <w:rFonts w:eastAsia="Lucida Sans Unicode" w:cs="Tahoma"/>
                <w:b/>
                <w:bCs/>
                <w:color w:val="000000"/>
              </w:rPr>
            </w:pPr>
          </w:p>
        </w:tc>
        <w:tc>
          <w:tcPr>
            <w:tcW w:w="1495" w:type="dxa"/>
          </w:tcPr>
          <w:p w14:paraId="63DA91CB" w14:textId="77777777" w:rsidR="000B46A4" w:rsidRDefault="000B46A4" w:rsidP="00DB3357">
            <w:pPr>
              <w:jc w:val="both"/>
              <w:rPr>
                <w:rFonts w:eastAsia="Lucida Sans Unicode" w:cs="Tahoma"/>
                <w:b/>
                <w:bCs/>
                <w:color w:val="000000"/>
              </w:rPr>
            </w:pPr>
          </w:p>
        </w:tc>
      </w:tr>
      <w:tr w:rsidR="000B46A4" w14:paraId="74F5DBBD" w14:textId="77777777" w:rsidTr="000B46A4">
        <w:trPr>
          <w:trHeight w:val="335"/>
        </w:trPr>
        <w:tc>
          <w:tcPr>
            <w:tcW w:w="2738" w:type="dxa"/>
          </w:tcPr>
          <w:p w14:paraId="5C17EFC1" w14:textId="77777777" w:rsidR="000B46A4" w:rsidRDefault="000B46A4" w:rsidP="00DB3357">
            <w:pPr>
              <w:jc w:val="both"/>
              <w:rPr>
                <w:rFonts w:eastAsia="Lucida Sans Unicode" w:cs="Tahoma"/>
                <w:b/>
                <w:bCs/>
                <w:color w:val="000000"/>
              </w:rPr>
            </w:pPr>
          </w:p>
        </w:tc>
        <w:tc>
          <w:tcPr>
            <w:tcW w:w="1533" w:type="dxa"/>
          </w:tcPr>
          <w:p w14:paraId="1D559C2D" w14:textId="77777777" w:rsidR="000B46A4" w:rsidRDefault="000B46A4" w:rsidP="00DB3357">
            <w:pPr>
              <w:jc w:val="both"/>
              <w:rPr>
                <w:rFonts w:eastAsia="Lucida Sans Unicode" w:cs="Tahoma"/>
                <w:b/>
                <w:bCs/>
                <w:color w:val="000000"/>
              </w:rPr>
            </w:pPr>
          </w:p>
        </w:tc>
        <w:tc>
          <w:tcPr>
            <w:tcW w:w="1185" w:type="dxa"/>
          </w:tcPr>
          <w:p w14:paraId="785534C0" w14:textId="77777777" w:rsidR="000B46A4" w:rsidRDefault="000B46A4" w:rsidP="00DB3357">
            <w:pPr>
              <w:jc w:val="both"/>
              <w:rPr>
                <w:rFonts w:eastAsia="Lucida Sans Unicode" w:cs="Tahoma"/>
                <w:b/>
                <w:bCs/>
                <w:color w:val="000000"/>
              </w:rPr>
            </w:pPr>
          </w:p>
        </w:tc>
        <w:tc>
          <w:tcPr>
            <w:tcW w:w="1185" w:type="dxa"/>
          </w:tcPr>
          <w:p w14:paraId="77D591BF" w14:textId="77777777" w:rsidR="000B46A4" w:rsidRDefault="000B46A4" w:rsidP="00DB3357">
            <w:pPr>
              <w:jc w:val="both"/>
              <w:rPr>
                <w:rFonts w:eastAsia="Lucida Sans Unicode" w:cs="Tahoma"/>
                <w:b/>
                <w:bCs/>
                <w:color w:val="000000"/>
              </w:rPr>
            </w:pPr>
          </w:p>
        </w:tc>
        <w:tc>
          <w:tcPr>
            <w:tcW w:w="1495" w:type="dxa"/>
          </w:tcPr>
          <w:p w14:paraId="57455115" w14:textId="77777777" w:rsidR="000B46A4" w:rsidRDefault="000B46A4" w:rsidP="00DB3357">
            <w:pPr>
              <w:jc w:val="both"/>
              <w:rPr>
                <w:rFonts w:eastAsia="Lucida Sans Unicode" w:cs="Tahoma"/>
                <w:b/>
                <w:bCs/>
                <w:color w:val="000000"/>
              </w:rPr>
            </w:pPr>
          </w:p>
        </w:tc>
        <w:tc>
          <w:tcPr>
            <w:tcW w:w="1495" w:type="dxa"/>
          </w:tcPr>
          <w:p w14:paraId="194486D8" w14:textId="77777777" w:rsidR="000B46A4" w:rsidRDefault="000B46A4" w:rsidP="00DB3357">
            <w:pPr>
              <w:jc w:val="both"/>
              <w:rPr>
                <w:rFonts w:eastAsia="Lucida Sans Unicode" w:cs="Tahoma"/>
                <w:b/>
                <w:bCs/>
                <w:color w:val="000000"/>
              </w:rPr>
            </w:pPr>
          </w:p>
        </w:tc>
      </w:tr>
      <w:tr w:rsidR="00195D85" w14:paraId="01B8E1AE" w14:textId="77777777" w:rsidTr="000B46A4">
        <w:trPr>
          <w:trHeight w:val="335"/>
        </w:trPr>
        <w:tc>
          <w:tcPr>
            <w:tcW w:w="2738" w:type="dxa"/>
          </w:tcPr>
          <w:p w14:paraId="16FBE89C" w14:textId="77777777" w:rsidR="00195D85" w:rsidRDefault="00195D85" w:rsidP="00DB3357">
            <w:pPr>
              <w:jc w:val="both"/>
              <w:rPr>
                <w:rFonts w:asciiTheme="minorHAnsi" w:eastAsia="Lucida Sans Unicode" w:hAnsiTheme="minorHAnsi" w:cs="Tahoma"/>
                <w:b/>
                <w:bCs/>
                <w:color w:val="000000"/>
                <w:sz w:val="22"/>
                <w:szCs w:val="22"/>
              </w:rPr>
            </w:pPr>
          </w:p>
        </w:tc>
        <w:tc>
          <w:tcPr>
            <w:tcW w:w="1533" w:type="dxa"/>
          </w:tcPr>
          <w:p w14:paraId="59176164"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7100266C" w14:textId="77777777" w:rsidR="00195D85" w:rsidRDefault="00195D85" w:rsidP="00DB3357">
            <w:pPr>
              <w:jc w:val="both"/>
              <w:rPr>
                <w:rFonts w:asciiTheme="minorHAnsi" w:eastAsia="Lucida Sans Unicode" w:hAnsiTheme="minorHAnsi" w:cs="Tahoma"/>
                <w:b/>
                <w:bCs/>
                <w:color w:val="000000"/>
                <w:sz w:val="22"/>
                <w:szCs w:val="22"/>
              </w:rPr>
            </w:pPr>
          </w:p>
        </w:tc>
        <w:tc>
          <w:tcPr>
            <w:tcW w:w="1185" w:type="dxa"/>
          </w:tcPr>
          <w:p w14:paraId="2DCEE90F"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75CFA69C" w14:textId="77777777" w:rsidR="00195D85" w:rsidRDefault="00195D85" w:rsidP="00DB3357">
            <w:pPr>
              <w:jc w:val="both"/>
              <w:rPr>
                <w:rFonts w:asciiTheme="minorHAnsi" w:eastAsia="Lucida Sans Unicode" w:hAnsiTheme="minorHAnsi" w:cs="Tahoma"/>
                <w:b/>
                <w:bCs/>
                <w:color w:val="000000"/>
                <w:sz w:val="22"/>
                <w:szCs w:val="22"/>
              </w:rPr>
            </w:pPr>
          </w:p>
        </w:tc>
        <w:tc>
          <w:tcPr>
            <w:tcW w:w="1495" w:type="dxa"/>
          </w:tcPr>
          <w:p w14:paraId="3A37976C" w14:textId="77777777" w:rsidR="00195D85" w:rsidRDefault="00195D85" w:rsidP="00DB3357">
            <w:pPr>
              <w:jc w:val="both"/>
              <w:rPr>
                <w:rFonts w:asciiTheme="minorHAnsi" w:eastAsia="Lucida Sans Unicode" w:hAnsiTheme="minorHAnsi" w:cs="Tahoma"/>
                <w:b/>
                <w:bCs/>
                <w:color w:val="000000"/>
                <w:sz w:val="22"/>
                <w:szCs w:val="22"/>
              </w:rPr>
            </w:pPr>
          </w:p>
        </w:tc>
      </w:tr>
      <w:tr w:rsidR="000B46A4" w14:paraId="353B78A7" w14:textId="77777777" w:rsidTr="000B46A4">
        <w:trPr>
          <w:trHeight w:val="335"/>
        </w:trPr>
        <w:tc>
          <w:tcPr>
            <w:tcW w:w="2738" w:type="dxa"/>
          </w:tcPr>
          <w:p w14:paraId="2CB682B7" w14:textId="77777777" w:rsidR="000B46A4" w:rsidRDefault="000B46A4" w:rsidP="00DB3357">
            <w:pPr>
              <w:jc w:val="both"/>
              <w:rPr>
                <w:rFonts w:eastAsia="Lucida Sans Unicode" w:cs="Tahoma"/>
                <w:b/>
                <w:bCs/>
                <w:color w:val="000000"/>
              </w:rPr>
            </w:pPr>
          </w:p>
        </w:tc>
        <w:tc>
          <w:tcPr>
            <w:tcW w:w="1533" w:type="dxa"/>
          </w:tcPr>
          <w:p w14:paraId="70C16A4A" w14:textId="77777777" w:rsidR="000B46A4" w:rsidRDefault="000B46A4" w:rsidP="00DB3357">
            <w:pPr>
              <w:jc w:val="both"/>
              <w:rPr>
                <w:rFonts w:eastAsia="Lucida Sans Unicode" w:cs="Tahoma"/>
                <w:b/>
                <w:bCs/>
                <w:color w:val="000000"/>
              </w:rPr>
            </w:pPr>
          </w:p>
        </w:tc>
        <w:tc>
          <w:tcPr>
            <w:tcW w:w="1185" w:type="dxa"/>
          </w:tcPr>
          <w:p w14:paraId="4717987C" w14:textId="77777777" w:rsidR="000B46A4" w:rsidRDefault="000B46A4" w:rsidP="00DB3357">
            <w:pPr>
              <w:jc w:val="both"/>
              <w:rPr>
                <w:rFonts w:eastAsia="Lucida Sans Unicode" w:cs="Tahoma"/>
                <w:b/>
                <w:bCs/>
                <w:color w:val="000000"/>
              </w:rPr>
            </w:pPr>
          </w:p>
        </w:tc>
        <w:tc>
          <w:tcPr>
            <w:tcW w:w="1185" w:type="dxa"/>
          </w:tcPr>
          <w:p w14:paraId="6F41B3C5" w14:textId="77777777" w:rsidR="000B46A4" w:rsidRDefault="000B46A4" w:rsidP="00DB3357">
            <w:pPr>
              <w:jc w:val="both"/>
              <w:rPr>
                <w:rFonts w:eastAsia="Lucida Sans Unicode" w:cs="Tahoma"/>
                <w:b/>
                <w:bCs/>
                <w:color w:val="000000"/>
              </w:rPr>
            </w:pPr>
          </w:p>
        </w:tc>
        <w:tc>
          <w:tcPr>
            <w:tcW w:w="1495" w:type="dxa"/>
          </w:tcPr>
          <w:p w14:paraId="469A8DE4" w14:textId="77777777" w:rsidR="000B46A4" w:rsidRDefault="000B46A4" w:rsidP="00DB3357">
            <w:pPr>
              <w:jc w:val="both"/>
              <w:rPr>
                <w:rFonts w:eastAsia="Lucida Sans Unicode" w:cs="Tahoma"/>
                <w:b/>
                <w:bCs/>
                <w:color w:val="000000"/>
              </w:rPr>
            </w:pPr>
          </w:p>
        </w:tc>
        <w:tc>
          <w:tcPr>
            <w:tcW w:w="1495" w:type="dxa"/>
          </w:tcPr>
          <w:p w14:paraId="32425173" w14:textId="77777777" w:rsidR="000B46A4" w:rsidRDefault="000B46A4" w:rsidP="00DB3357">
            <w:pPr>
              <w:jc w:val="both"/>
              <w:rPr>
                <w:rFonts w:eastAsia="Lucida Sans Unicode" w:cs="Tahoma"/>
                <w:b/>
                <w:bCs/>
                <w:color w:val="000000"/>
              </w:rPr>
            </w:pPr>
          </w:p>
        </w:tc>
      </w:tr>
      <w:tr w:rsidR="000B46A4" w14:paraId="32FBCF98" w14:textId="77777777" w:rsidTr="000B46A4">
        <w:trPr>
          <w:trHeight w:val="335"/>
        </w:trPr>
        <w:tc>
          <w:tcPr>
            <w:tcW w:w="2738" w:type="dxa"/>
          </w:tcPr>
          <w:p w14:paraId="45906A45" w14:textId="77777777" w:rsidR="000B46A4" w:rsidRDefault="000B46A4" w:rsidP="00DB3357">
            <w:pPr>
              <w:jc w:val="both"/>
              <w:rPr>
                <w:rFonts w:eastAsia="Lucida Sans Unicode" w:cs="Tahoma"/>
                <w:b/>
                <w:bCs/>
                <w:color w:val="000000"/>
              </w:rPr>
            </w:pPr>
          </w:p>
        </w:tc>
        <w:tc>
          <w:tcPr>
            <w:tcW w:w="1533" w:type="dxa"/>
          </w:tcPr>
          <w:p w14:paraId="5049BD78" w14:textId="77777777" w:rsidR="000B46A4" w:rsidRDefault="000B46A4" w:rsidP="00DB3357">
            <w:pPr>
              <w:jc w:val="both"/>
              <w:rPr>
                <w:rFonts w:eastAsia="Lucida Sans Unicode" w:cs="Tahoma"/>
                <w:b/>
                <w:bCs/>
                <w:color w:val="000000"/>
              </w:rPr>
            </w:pPr>
          </w:p>
        </w:tc>
        <w:tc>
          <w:tcPr>
            <w:tcW w:w="1185" w:type="dxa"/>
          </w:tcPr>
          <w:p w14:paraId="37F68DB8" w14:textId="77777777" w:rsidR="000B46A4" w:rsidRDefault="000B46A4" w:rsidP="00DB3357">
            <w:pPr>
              <w:jc w:val="both"/>
              <w:rPr>
                <w:rFonts w:eastAsia="Lucida Sans Unicode" w:cs="Tahoma"/>
                <w:b/>
                <w:bCs/>
                <w:color w:val="000000"/>
              </w:rPr>
            </w:pPr>
          </w:p>
        </w:tc>
        <w:tc>
          <w:tcPr>
            <w:tcW w:w="1185" w:type="dxa"/>
          </w:tcPr>
          <w:p w14:paraId="08A79F9E" w14:textId="77777777" w:rsidR="000B46A4" w:rsidRDefault="000B46A4" w:rsidP="00DB3357">
            <w:pPr>
              <w:jc w:val="both"/>
              <w:rPr>
                <w:rFonts w:eastAsia="Lucida Sans Unicode" w:cs="Tahoma"/>
                <w:b/>
                <w:bCs/>
                <w:color w:val="000000"/>
              </w:rPr>
            </w:pPr>
          </w:p>
        </w:tc>
        <w:tc>
          <w:tcPr>
            <w:tcW w:w="1495" w:type="dxa"/>
          </w:tcPr>
          <w:p w14:paraId="21A326B9" w14:textId="77777777" w:rsidR="000B46A4" w:rsidRDefault="000B46A4" w:rsidP="00DB3357">
            <w:pPr>
              <w:jc w:val="both"/>
              <w:rPr>
                <w:rFonts w:eastAsia="Lucida Sans Unicode" w:cs="Tahoma"/>
                <w:b/>
                <w:bCs/>
                <w:color w:val="000000"/>
              </w:rPr>
            </w:pPr>
          </w:p>
        </w:tc>
        <w:tc>
          <w:tcPr>
            <w:tcW w:w="1495" w:type="dxa"/>
          </w:tcPr>
          <w:p w14:paraId="0B115523" w14:textId="77777777" w:rsidR="000B46A4" w:rsidRDefault="000B46A4" w:rsidP="00DB3357">
            <w:pPr>
              <w:jc w:val="both"/>
              <w:rPr>
                <w:rFonts w:eastAsia="Lucida Sans Unicode" w:cs="Tahoma"/>
                <w:b/>
                <w:bCs/>
                <w:color w:val="000000"/>
              </w:rPr>
            </w:pPr>
          </w:p>
        </w:tc>
      </w:tr>
      <w:tr w:rsidR="000B46A4" w14:paraId="0EB97F31" w14:textId="77777777" w:rsidTr="000B46A4">
        <w:trPr>
          <w:trHeight w:val="335"/>
        </w:trPr>
        <w:tc>
          <w:tcPr>
            <w:tcW w:w="2738" w:type="dxa"/>
          </w:tcPr>
          <w:p w14:paraId="0157D6AF" w14:textId="77777777" w:rsidR="000B46A4" w:rsidRDefault="000B46A4" w:rsidP="00DB3357">
            <w:pPr>
              <w:jc w:val="both"/>
              <w:rPr>
                <w:rFonts w:eastAsia="Lucida Sans Unicode" w:cs="Tahoma"/>
                <w:b/>
                <w:bCs/>
                <w:color w:val="000000"/>
              </w:rPr>
            </w:pPr>
          </w:p>
        </w:tc>
        <w:tc>
          <w:tcPr>
            <w:tcW w:w="1533" w:type="dxa"/>
          </w:tcPr>
          <w:p w14:paraId="21D3B099" w14:textId="77777777" w:rsidR="000B46A4" w:rsidRDefault="000B46A4" w:rsidP="00DB3357">
            <w:pPr>
              <w:jc w:val="both"/>
              <w:rPr>
                <w:rFonts w:eastAsia="Lucida Sans Unicode" w:cs="Tahoma"/>
                <w:b/>
                <w:bCs/>
                <w:color w:val="000000"/>
              </w:rPr>
            </w:pPr>
          </w:p>
        </w:tc>
        <w:tc>
          <w:tcPr>
            <w:tcW w:w="1185" w:type="dxa"/>
          </w:tcPr>
          <w:p w14:paraId="512A99D3" w14:textId="77777777" w:rsidR="000B46A4" w:rsidRDefault="000B46A4" w:rsidP="00DB3357">
            <w:pPr>
              <w:jc w:val="both"/>
              <w:rPr>
                <w:rFonts w:eastAsia="Lucida Sans Unicode" w:cs="Tahoma"/>
                <w:b/>
                <w:bCs/>
                <w:color w:val="000000"/>
              </w:rPr>
            </w:pPr>
          </w:p>
        </w:tc>
        <w:tc>
          <w:tcPr>
            <w:tcW w:w="1185" w:type="dxa"/>
          </w:tcPr>
          <w:p w14:paraId="6A5C1A7D" w14:textId="77777777" w:rsidR="000B46A4" w:rsidRDefault="000B46A4" w:rsidP="00DB3357">
            <w:pPr>
              <w:jc w:val="both"/>
              <w:rPr>
                <w:rFonts w:eastAsia="Lucida Sans Unicode" w:cs="Tahoma"/>
                <w:b/>
                <w:bCs/>
                <w:color w:val="000000"/>
              </w:rPr>
            </w:pPr>
          </w:p>
        </w:tc>
        <w:tc>
          <w:tcPr>
            <w:tcW w:w="1495" w:type="dxa"/>
          </w:tcPr>
          <w:p w14:paraId="6A71260B" w14:textId="77777777" w:rsidR="000B46A4" w:rsidRDefault="000B46A4" w:rsidP="00DB3357">
            <w:pPr>
              <w:jc w:val="both"/>
              <w:rPr>
                <w:rFonts w:eastAsia="Lucida Sans Unicode" w:cs="Tahoma"/>
                <w:b/>
                <w:bCs/>
                <w:color w:val="000000"/>
              </w:rPr>
            </w:pPr>
          </w:p>
        </w:tc>
        <w:tc>
          <w:tcPr>
            <w:tcW w:w="1495" w:type="dxa"/>
          </w:tcPr>
          <w:p w14:paraId="11CD5EC6" w14:textId="77777777" w:rsidR="000B46A4" w:rsidRDefault="000B46A4" w:rsidP="00DB3357">
            <w:pPr>
              <w:jc w:val="both"/>
              <w:rPr>
                <w:rFonts w:eastAsia="Lucida Sans Unicode" w:cs="Tahoma"/>
                <w:b/>
                <w:bCs/>
                <w:color w:val="000000"/>
              </w:rPr>
            </w:pPr>
          </w:p>
        </w:tc>
      </w:tr>
      <w:tr w:rsidR="000B46A4" w14:paraId="627FD50E" w14:textId="77777777" w:rsidTr="000B46A4">
        <w:trPr>
          <w:trHeight w:val="335"/>
        </w:trPr>
        <w:tc>
          <w:tcPr>
            <w:tcW w:w="2738" w:type="dxa"/>
          </w:tcPr>
          <w:p w14:paraId="7D51232F" w14:textId="77777777" w:rsidR="000B46A4" w:rsidRDefault="000B46A4" w:rsidP="00DB3357">
            <w:pPr>
              <w:jc w:val="both"/>
              <w:rPr>
                <w:rFonts w:eastAsia="Lucida Sans Unicode" w:cs="Tahoma"/>
                <w:b/>
                <w:bCs/>
                <w:color w:val="000000"/>
              </w:rPr>
            </w:pPr>
          </w:p>
        </w:tc>
        <w:tc>
          <w:tcPr>
            <w:tcW w:w="1533" w:type="dxa"/>
          </w:tcPr>
          <w:p w14:paraId="2CBFBE9B" w14:textId="77777777" w:rsidR="000B46A4" w:rsidRDefault="000B46A4" w:rsidP="00DB3357">
            <w:pPr>
              <w:jc w:val="both"/>
              <w:rPr>
                <w:rFonts w:eastAsia="Lucida Sans Unicode" w:cs="Tahoma"/>
                <w:b/>
                <w:bCs/>
                <w:color w:val="000000"/>
              </w:rPr>
            </w:pPr>
          </w:p>
        </w:tc>
        <w:tc>
          <w:tcPr>
            <w:tcW w:w="1185" w:type="dxa"/>
          </w:tcPr>
          <w:p w14:paraId="530015F3" w14:textId="77777777" w:rsidR="000B46A4" w:rsidRDefault="000B46A4" w:rsidP="00DB3357">
            <w:pPr>
              <w:jc w:val="both"/>
              <w:rPr>
                <w:rFonts w:eastAsia="Lucida Sans Unicode" w:cs="Tahoma"/>
                <w:b/>
                <w:bCs/>
                <w:color w:val="000000"/>
              </w:rPr>
            </w:pPr>
          </w:p>
        </w:tc>
        <w:tc>
          <w:tcPr>
            <w:tcW w:w="1185" w:type="dxa"/>
          </w:tcPr>
          <w:p w14:paraId="4556FCB8" w14:textId="77777777" w:rsidR="000B46A4" w:rsidRDefault="000B46A4" w:rsidP="00DB3357">
            <w:pPr>
              <w:jc w:val="both"/>
              <w:rPr>
                <w:rFonts w:eastAsia="Lucida Sans Unicode" w:cs="Tahoma"/>
                <w:b/>
                <w:bCs/>
                <w:color w:val="000000"/>
              </w:rPr>
            </w:pPr>
          </w:p>
        </w:tc>
        <w:tc>
          <w:tcPr>
            <w:tcW w:w="1495" w:type="dxa"/>
          </w:tcPr>
          <w:p w14:paraId="3529F8D5" w14:textId="77777777" w:rsidR="000B46A4" w:rsidRDefault="000B46A4" w:rsidP="00DB3357">
            <w:pPr>
              <w:jc w:val="both"/>
              <w:rPr>
                <w:rFonts w:eastAsia="Lucida Sans Unicode" w:cs="Tahoma"/>
                <w:b/>
                <w:bCs/>
                <w:color w:val="000000"/>
              </w:rPr>
            </w:pPr>
          </w:p>
        </w:tc>
        <w:tc>
          <w:tcPr>
            <w:tcW w:w="1495" w:type="dxa"/>
          </w:tcPr>
          <w:p w14:paraId="263BE2FD" w14:textId="77777777" w:rsidR="000B46A4" w:rsidRDefault="000B46A4" w:rsidP="00DB3357">
            <w:pPr>
              <w:jc w:val="both"/>
              <w:rPr>
                <w:rFonts w:eastAsia="Lucida Sans Unicode" w:cs="Tahoma"/>
                <w:b/>
                <w:bCs/>
                <w:color w:val="000000"/>
              </w:rPr>
            </w:pPr>
          </w:p>
        </w:tc>
      </w:tr>
      <w:tr w:rsidR="000B46A4" w14:paraId="6F07ACF7" w14:textId="77777777" w:rsidTr="000B46A4">
        <w:trPr>
          <w:trHeight w:val="335"/>
        </w:trPr>
        <w:tc>
          <w:tcPr>
            <w:tcW w:w="2738" w:type="dxa"/>
          </w:tcPr>
          <w:p w14:paraId="5D1D6F6C" w14:textId="77777777" w:rsidR="000B46A4" w:rsidRDefault="000B46A4" w:rsidP="00DB3357">
            <w:pPr>
              <w:jc w:val="both"/>
              <w:rPr>
                <w:rFonts w:eastAsia="Lucida Sans Unicode" w:cs="Tahoma"/>
                <w:b/>
                <w:bCs/>
                <w:color w:val="000000"/>
              </w:rPr>
            </w:pPr>
          </w:p>
        </w:tc>
        <w:tc>
          <w:tcPr>
            <w:tcW w:w="1533" w:type="dxa"/>
          </w:tcPr>
          <w:p w14:paraId="4D486D4E" w14:textId="77777777" w:rsidR="000B46A4" w:rsidRDefault="000B46A4" w:rsidP="00DB3357">
            <w:pPr>
              <w:jc w:val="both"/>
              <w:rPr>
                <w:rFonts w:eastAsia="Lucida Sans Unicode" w:cs="Tahoma"/>
                <w:b/>
                <w:bCs/>
                <w:color w:val="000000"/>
              </w:rPr>
            </w:pPr>
          </w:p>
        </w:tc>
        <w:tc>
          <w:tcPr>
            <w:tcW w:w="1185" w:type="dxa"/>
          </w:tcPr>
          <w:p w14:paraId="6E9638D4" w14:textId="77777777" w:rsidR="000B46A4" w:rsidRDefault="000B46A4" w:rsidP="00DB3357">
            <w:pPr>
              <w:jc w:val="both"/>
              <w:rPr>
                <w:rFonts w:eastAsia="Lucida Sans Unicode" w:cs="Tahoma"/>
                <w:b/>
                <w:bCs/>
                <w:color w:val="000000"/>
              </w:rPr>
            </w:pPr>
          </w:p>
        </w:tc>
        <w:tc>
          <w:tcPr>
            <w:tcW w:w="1185" w:type="dxa"/>
          </w:tcPr>
          <w:p w14:paraId="140F01A6" w14:textId="77777777" w:rsidR="000B46A4" w:rsidRDefault="000B46A4" w:rsidP="00DB3357">
            <w:pPr>
              <w:jc w:val="both"/>
              <w:rPr>
                <w:rFonts w:eastAsia="Lucida Sans Unicode" w:cs="Tahoma"/>
                <w:b/>
                <w:bCs/>
                <w:color w:val="000000"/>
              </w:rPr>
            </w:pPr>
          </w:p>
        </w:tc>
        <w:tc>
          <w:tcPr>
            <w:tcW w:w="1495" w:type="dxa"/>
          </w:tcPr>
          <w:p w14:paraId="1EBEEEAF" w14:textId="77777777" w:rsidR="000B46A4" w:rsidRDefault="000B46A4" w:rsidP="00DB3357">
            <w:pPr>
              <w:jc w:val="both"/>
              <w:rPr>
                <w:rFonts w:eastAsia="Lucida Sans Unicode" w:cs="Tahoma"/>
                <w:b/>
                <w:bCs/>
                <w:color w:val="000000"/>
              </w:rPr>
            </w:pPr>
          </w:p>
        </w:tc>
        <w:tc>
          <w:tcPr>
            <w:tcW w:w="1495" w:type="dxa"/>
          </w:tcPr>
          <w:p w14:paraId="1DD77DF4" w14:textId="77777777" w:rsidR="000B46A4" w:rsidRDefault="000B46A4" w:rsidP="00DB3357">
            <w:pPr>
              <w:jc w:val="both"/>
              <w:rPr>
                <w:rFonts w:eastAsia="Lucida Sans Unicode" w:cs="Tahoma"/>
                <w:b/>
                <w:bCs/>
                <w:color w:val="000000"/>
              </w:rPr>
            </w:pPr>
          </w:p>
        </w:tc>
      </w:tr>
      <w:tr w:rsidR="000B46A4" w14:paraId="1ADE4907" w14:textId="77777777" w:rsidTr="000B46A4">
        <w:trPr>
          <w:trHeight w:val="335"/>
        </w:trPr>
        <w:tc>
          <w:tcPr>
            <w:tcW w:w="2738" w:type="dxa"/>
          </w:tcPr>
          <w:p w14:paraId="148369D5" w14:textId="77777777" w:rsidR="000B46A4" w:rsidRDefault="000B46A4" w:rsidP="00DB3357">
            <w:pPr>
              <w:jc w:val="both"/>
              <w:rPr>
                <w:rFonts w:eastAsia="Lucida Sans Unicode" w:cs="Tahoma"/>
                <w:b/>
                <w:bCs/>
                <w:color w:val="000000"/>
              </w:rPr>
            </w:pPr>
          </w:p>
        </w:tc>
        <w:tc>
          <w:tcPr>
            <w:tcW w:w="1533" w:type="dxa"/>
          </w:tcPr>
          <w:p w14:paraId="107FCBA7" w14:textId="77777777" w:rsidR="000B46A4" w:rsidRDefault="000B46A4" w:rsidP="00DB3357">
            <w:pPr>
              <w:jc w:val="both"/>
              <w:rPr>
                <w:rFonts w:eastAsia="Lucida Sans Unicode" w:cs="Tahoma"/>
                <w:b/>
                <w:bCs/>
                <w:color w:val="000000"/>
              </w:rPr>
            </w:pPr>
          </w:p>
        </w:tc>
        <w:tc>
          <w:tcPr>
            <w:tcW w:w="1185" w:type="dxa"/>
          </w:tcPr>
          <w:p w14:paraId="11B46CC9" w14:textId="77777777" w:rsidR="000B46A4" w:rsidRDefault="000B46A4" w:rsidP="00DB3357">
            <w:pPr>
              <w:jc w:val="both"/>
              <w:rPr>
                <w:rFonts w:eastAsia="Lucida Sans Unicode" w:cs="Tahoma"/>
                <w:b/>
                <w:bCs/>
                <w:color w:val="000000"/>
              </w:rPr>
            </w:pPr>
          </w:p>
        </w:tc>
        <w:tc>
          <w:tcPr>
            <w:tcW w:w="1185" w:type="dxa"/>
          </w:tcPr>
          <w:p w14:paraId="51BE0774" w14:textId="77777777" w:rsidR="000B46A4" w:rsidRDefault="000B46A4" w:rsidP="00DB3357">
            <w:pPr>
              <w:jc w:val="both"/>
              <w:rPr>
                <w:rFonts w:eastAsia="Lucida Sans Unicode" w:cs="Tahoma"/>
                <w:b/>
                <w:bCs/>
                <w:color w:val="000000"/>
              </w:rPr>
            </w:pPr>
          </w:p>
        </w:tc>
        <w:tc>
          <w:tcPr>
            <w:tcW w:w="1495" w:type="dxa"/>
          </w:tcPr>
          <w:p w14:paraId="0230BBF8" w14:textId="77777777" w:rsidR="000B46A4" w:rsidRDefault="000B46A4" w:rsidP="00DB3357">
            <w:pPr>
              <w:jc w:val="both"/>
              <w:rPr>
                <w:rFonts w:eastAsia="Lucida Sans Unicode" w:cs="Tahoma"/>
                <w:b/>
                <w:bCs/>
                <w:color w:val="000000"/>
              </w:rPr>
            </w:pPr>
          </w:p>
        </w:tc>
        <w:tc>
          <w:tcPr>
            <w:tcW w:w="1495" w:type="dxa"/>
          </w:tcPr>
          <w:p w14:paraId="22A7CFDE" w14:textId="77777777" w:rsidR="000B46A4" w:rsidRDefault="000B46A4" w:rsidP="00DB3357">
            <w:pPr>
              <w:jc w:val="both"/>
              <w:rPr>
                <w:rFonts w:eastAsia="Lucida Sans Unicode" w:cs="Tahoma"/>
                <w:b/>
                <w:bCs/>
                <w:color w:val="000000"/>
              </w:rPr>
            </w:pPr>
          </w:p>
        </w:tc>
      </w:tr>
    </w:tbl>
    <w:p w14:paraId="5CA43FB3" w14:textId="77777777" w:rsidR="0044355C" w:rsidRDefault="0044355C" w:rsidP="00195D85">
      <w:pPr>
        <w:jc w:val="both"/>
        <w:rPr>
          <w:rFonts w:eastAsia="Lucida Sans Unicode" w:cs="Tahoma"/>
          <w:b/>
          <w:bCs/>
          <w:color w:val="000000"/>
        </w:rPr>
      </w:pPr>
    </w:p>
    <w:p w14:paraId="242C8BAC" w14:textId="77777777" w:rsidR="00195D85" w:rsidRPr="00195D85" w:rsidRDefault="00195D85" w:rsidP="00195D85">
      <w:pPr>
        <w:jc w:val="both"/>
        <w:rPr>
          <w:rFonts w:eastAsia="SimSun, 宋体"/>
          <w:i/>
        </w:rPr>
      </w:pPr>
      <w:r w:rsidRPr="008346BE">
        <w:rPr>
          <w:rFonts w:eastAsia="Lucida Sans Unicode" w:cs="Tahoma"/>
          <w:b/>
          <w:bCs/>
          <w:color w:val="000000"/>
        </w:rPr>
        <w:t xml:space="preserve">Domaines </w:t>
      </w:r>
      <w:r>
        <w:rPr>
          <w:rFonts w:eastAsia="Lucida Sans Unicode" w:cs="Tahoma"/>
          <w:b/>
          <w:bCs/>
          <w:color w:val="000000"/>
        </w:rPr>
        <w:t>pédagogiques visés par le projet</w:t>
      </w:r>
      <w:r w:rsidRPr="008346BE">
        <w:rPr>
          <w:rFonts w:eastAsia="Lucida Sans Unicode" w:cs="Tahoma"/>
          <w:color w:val="000000"/>
        </w:rPr>
        <w:t xml:space="preserve"> </w:t>
      </w:r>
      <w:r w:rsidRPr="008346BE">
        <w:rPr>
          <w:rFonts w:eastAsia="Lucida Sans Unicode" w:cs="Liberation Sans"/>
          <w:color w:val="000000"/>
        </w:rPr>
        <w:t xml:space="preserve">(cocher) </w:t>
      </w:r>
    </w:p>
    <w:p w14:paraId="5BF71090" w14:textId="77777777" w:rsidR="00195D85" w:rsidRDefault="00195D85" w:rsidP="00195D85">
      <w:pPr>
        <w:jc w:val="both"/>
        <w:rPr>
          <w:rFonts w:eastAsia="SimSun, 宋体" w:cs="Arial"/>
        </w:rPr>
      </w:pPr>
      <w:r w:rsidRPr="008346BE">
        <w:rPr>
          <w:rFonts w:ascii="Segoe UI Symbol" w:eastAsia="MS Gothic" w:hAnsi="Segoe UI Symbol" w:cs="Segoe UI Symbol"/>
        </w:rPr>
        <w:t>☐</w:t>
      </w:r>
      <w:r w:rsidRPr="008346BE">
        <w:rPr>
          <w:rFonts w:eastAsia="SimSun, 宋体" w:cs="Arial"/>
        </w:rPr>
        <w:t xml:space="preserve"> </w:t>
      </w:r>
      <w:r>
        <w:rPr>
          <w:rFonts w:eastAsia="SimSun, 宋体" w:cs="Arial"/>
        </w:rPr>
        <w:t xml:space="preserve">citoyenneté et valeurs de la république </w:t>
      </w:r>
    </w:p>
    <w:p w14:paraId="30433E4D" w14:textId="3174DD08" w:rsidR="00195D85" w:rsidRPr="00C53AD6" w:rsidRDefault="00195D85" w:rsidP="00C53AD6">
      <w:pPr>
        <w:pStyle w:val="Commentaire"/>
      </w:pPr>
      <w:r w:rsidRPr="008346BE">
        <w:rPr>
          <w:rFonts w:ascii="Segoe UI Symbol" w:eastAsia="MS Gothic" w:hAnsi="Segoe UI Symbol" w:cs="Segoe UI Symbol"/>
        </w:rPr>
        <w:t>☐</w:t>
      </w:r>
      <w:r w:rsidRPr="008346BE">
        <w:rPr>
          <w:rFonts w:eastAsia="MS Gothic" w:cs="Arial"/>
        </w:rPr>
        <w:t xml:space="preserve"> </w:t>
      </w:r>
      <w:r w:rsidR="00C53AD6" w:rsidRPr="00305A3D">
        <w:t>découverte de c</w:t>
      </w:r>
      <w:r w:rsidR="00C53AD6">
        <w:t>ultures et de langues étrangères</w:t>
      </w:r>
    </w:p>
    <w:p w14:paraId="1EB9EF95" w14:textId="77777777" w:rsidR="00195D85" w:rsidRPr="008346BE" w:rsidRDefault="00195D85" w:rsidP="00195D85">
      <w:pPr>
        <w:jc w:val="both"/>
        <w:rPr>
          <w:rFonts w:eastAsia="SimSun, 宋体"/>
        </w:rPr>
      </w:pPr>
      <w:r w:rsidRPr="008346BE">
        <w:rPr>
          <w:rFonts w:ascii="Segoe UI Symbol" w:eastAsia="MS Gothic" w:hAnsi="Segoe UI Symbol" w:cs="Segoe UI Symbol"/>
        </w:rPr>
        <w:t>☐</w:t>
      </w:r>
      <w:r w:rsidRPr="008346BE">
        <w:rPr>
          <w:rFonts w:eastAsia="SimSun, 宋体" w:cs="Arial"/>
        </w:rPr>
        <w:t xml:space="preserve"> </w:t>
      </w:r>
      <w:r w:rsidR="000B46A4">
        <w:rPr>
          <w:rFonts w:eastAsia="SimSun, 宋体" w:cs="Arial"/>
        </w:rPr>
        <w:t>développement durable</w:t>
      </w:r>
    </w:p>
    <w:p w14:paraId="5E28F846" w14:textId="77777777" w:rsidR="00195D85" w:rsidRDefault="00195D85" w:rsidP="00195D85">
      <w:pPr>
        <w:jc w:val="both"/>
        <w:rPr>
          <w:rFonts w:eastAsia="SimSun, 宋体" w:cs="Arial"/>
        </w:rPr>
      </w:pPr>
      <w:r w:rsidRPr="008346BE">
        <w:rPr>
          <w:rFonts w:ascii="Segoe UI Symbol" w:eastAsia="MS Gothic" w:hAnsi="Segoe UI Symbol" w:cs="Segoe UI Symbol"/>
        </w:rPr>
        <w:t>☐</w:t>
      </w:r>
      <w:r w:rsidRPr="008346BE">
        <w:rPr>
          <w:rFonts w:eastAsia="SimSun, 宋体" w:cs="Arial"/>
        </w:rPr>
        <w:t xml:space="preserve"> </w:t>
      </w:r>
      <w:r>
        <w:rPr>
          <w:rFonts w:eastAsia="SimSun, 宋体" w:cs="Arial"/>
        </w:rPr>
        <w:t>éducation artistique</w:t>
      </w:r>
    </w:p>
    <w:p w14:paraId="64C98AC4" w14:textId="63D240B5" w:rsidR="00195D85" w:rsidRPr="0044360C" w:rsidRDefault="00195D85" w:rsidP="00195D85">
      <w:pPr>
        <w:jc w:val="both"/>
        <w:rPr>
          <w:rFonts w:eastAsia="SimSun, 宋体"/>
        </w:rPr>
      </w:pPr>
      <w:r w:rsidRPr="008346BE">
        <w:rPr>
          <w:rFonts w:ascii="Segoe UI Symbol" w:eastAsia="MS Gothic" w:hAnsi="Segoe UI Symbol" w:cs="Segoe UI Symbol"/>
          <w:color w:val="000000"/>
        </w:rPr>
        <w:t>☐</w:t>
      </w:r>
      <w:r w:rsidRPr="008346BE">
        <w:rPr>
          <w:rFonts w:eastAsia="MS Gothic" w:cs="Segoe UI Symbol"/>
          <w:color w:val="000000"/>
        </w:rPr>
        <w:t xml:space="preserve"> </w:t>
      </w:r>
      <w:r>
        <w:rPr>
          <w:rFonts w:eastAsia="MS Gothic" w:cs="Segoe UI Symbol"/>
          <w:color w:val="000000"/>
        </w:rPr>
        <w:t xml:space="preserve">activités physiques </w:t>
      </w:r>
      <w:r w:rsidR="00D45E58">
        <w:rPr>
          <w:rFonts w:eastAsia="MS Gothic" w:cs="Segoe UI Symbol"/>
          <w:color w:val="000000"/>
        </w:rPr>
        <w:t xml:space="preserve">et sportives </w:t>
      </w:r>
    </w:p>
    <w:p w14:paraId="141D931C" w14:textId="77777777" w:rsidR="006356B1" w:rsidRDefault="006356B1" w:rsidP="00195D85">
      <w:pPr>
        <w:rPr>
          <w:rFonts w:asciiTheme="majorHAnsi" w:hAnsiTheme="majorHAnsi"/>
          <w:b/>
          <w:bCs/>
          <w:color w:val="000000"/>
        </w:rPr>
      </w:pPr>
    </w:p>
    <w:p w14:paraId="3F69CDF3" w14:textId="597E5FEA" w:rsidR="006356B1" w:rsidRDefault="006356B1" w:rsidP="00195D85">
      <w:pPr>
        <w:rPr>
          <w:rFonts w:asciiTheme="majorHAnsi" w:hAnsiTheme="majorHAnsi"/>
          <w:b/>
          <w:bCs/>
          <w:color w:val="000000"/>
        </w:rPr>
      </w:pPr>
    </w:p>
    <w:p w14:paraId="22DD6C47" w14:textId="2F1B2511" w:rsidR="00195D85" w:rsidRDefault="00195D85" w:rsidP="00195D85">
      <w:pPr>
        <w:rPr>
          <w:rFonts w:asciiTheme="majorHAnsi" w:hAnsiTheme="majorHAnsi"/>
          <w:b/>
          <w:bCs/>
          <w:color w:val="000000"/>
        </w:rPr>
      </w:pPr>
      <w:r>
        <w:rPr>
          <w:rFonts w:asciiTheme="majorHAnsi" w:hAnsiTheme="majorHAnsi"/>
          <w:b/>
          <w:bCs/>
          <w:color w:val="000000"/>
        </w:rPr>
        <w:lastRenderedPageBreak/>
        <w:t xml:space="preserve">Description </w:t>
      </w:r>
      <w:r w:rsidR="00AF3658">
        <w:rPr>
          <w:rFonts w:asciiTheme="majorHAnsi" w:hAnsiTheme="majorHAnsi"/>
          <w:b/>
          <w:bCs/>
          <w:color w:val="000000"/>
        </w:rPr>
        <w:t>de</w:t>
      </w:r>
      <w:r w:rsidR="0044355C">
        <w:rPr>
          <w:rFonts w:asciiTheme="majorHAnsi" w:hAnsiTheme="majorHAnsi"/>
          <w:b/>
          <w:bCs/>
          <w:color w:val="000000"/>
        </w:rPr>
        <w:t>s actions menées dans le cadre du projet déposé</w:t>
      </w:r>
    </w:p>
    <w:p w14:paraId="238FA8ED" w14:textId="0CCD19B5" w:rsidR="00195D85" w:rsidRPr="00762372" w:rsidRDefault="00762372" w:rsidP="00195D85">
      <w:pPr>
        <w:rPr>
          <w:rFonts w:asciiTheme="majorHAnsi" w:hAnsiTheme="majorHAnsi"/>
          <w:bCs/>
          <w:color w:val="000000"/>
        </w:rPr>
      </w:pPr>
      <w:r>
        <w:rPr>
          <w:rFonts w:asciiTheme="majorHAnsi" w:hAnsiTheme="majorHAnsi"/>
          <w:bCs/>
          <w:color w:val="000000"/>
        </w:rPr>
        <w:t>--------------------------------------------------------------------------------------------------------------------------------------------------------------------------------------------------------------------------------------------------------------------------------------------------------------------------------------------------------------------------------------------------------------------------------------------------------------------------------------------------------------------------------------------------------------------------------------------------------------------------------------------------------------------------------------------------------------------------------------------------------------------------------------------------------------------------------------------------------------------------------------------------------------------------------------------------------------------------------------------------------------------------------------------------------------------------------------------------------------------------------------------------------------------------------------------------------------------------------------------------------------------------------------</w:t>
      </w:r>
    </w:p>
    <w:p w14:paraId="59504A5D" w14:textId="77777777" w:rsidR="00195D85" w:rsidRPr="0044360C" w:rsidRDefault="00195D85" w:rsidP="00195D85">
      <w:pPr>
        <w:rPr>
          <w:rFonts w:asciiTheme="majorHAnsi" w:hAnsiTheme="majorHAnsi"/>
          <w:b/>
          <w:bCs/>
          <w:color w:val="000000"/>
        </w:rPr>
      </w:pPr>
    </w:p>
    <w:p w14:paraId="7841A973" w14:textId="77777777" w:rsidR="00195D85" w:rsidRPr="0044360C" w:rsidRDefault="00195D85" w:rsidP="00195D85">
      <w:pPr>
        <w:pStyle w:val="Corpsdetexte"/>
        <w:jc w:val="both"/>
        <w:rPr>
          <w:rFonts w:asciiTheme="minorHAnsi" w:hAnsiTheme="minorHAnsi"/>
          <w:color w:val="000000"/>
          <w:sz w:val="22"/>
          <w:szCs w:val="22"/>
        </w:rPr>
      </w:pPr>
      <w:r w:rsidRPr="007D56D9">
        <w:rPr>
          <w:rFonts w:asciiTheme="minorHAnsi" w:hAnsiTheme="minorHAnsi" w:cs="Liberation Sans"/>
          <w:b/>
          <w:color w:val="000000"/>
          <w:sz w:val="22"/>
          <w:szCs w:val="22"/>
        </w:rPr>
        <w:t>Justifier en quelques li</w:t>
      </w:r>
      <w:r>
        <w:rPr>
          <w:rFonts w:asciiTheme="minorHAnsi" w:hAnsiTheme="minorHAnsi" w:cs="Liberation Sans"/>
          <w:b/>
          <w:color w:val="000000"/>
          <w:sz w:val="22"/>
          <w:szCs w:val="22"/>
        </w:rPr>
        <w:t>gnes en quoi le projet</w:t>
      </w:r>
      <w:r w:rsidRPr="007D56D9">
        <w:rPr>
          <w:rFonts w:asciiTheme="minorHAnsi" w:hAnsiTheme="minorHAnsi" w:cs="Liberation Sans"/>
          <w:b/>
          <w:color w:val="000000"/>
          <w:sz w:val="22"/>
          <w:szCs w:val="22"/>
        </w:rPr>
        <w:t xml:space="preserve"> répond</w:t>
      </w:r>
      <w:r>
        <w:rPr>
          <w:rFonts w:asciiTheme="minorHAnsi" w:hAnsiTheme="minorHAnsi" w:cs="Liberation Sans"/>
          <w:b/>
          <w:color w:val="000000"/>
          <w:sz w:val="22"/>
          <w:szCs w:val="22"/>
        </w:rPr>
        <w:t xml:space="preserve"> </w:t>
      </w:r>
      <w:r w:rsidR="00AF3658">
        <w:rPr>
          <w:rFonts w:asciiTheme="minorHAnsi" w:hAnsiTheme="minorHAnsi" w:cs="Liberation Sans"/>
          <w:b/>
          <w:color w:val="000000"/>
          <w:sz w:val="22"/>
          <w:szCs w:val="22"/>
        </w:rPr>
        <w:t xml:space="preserve">aux </w:t>
      </w:r>
      <w:r>
        <w:rPr>
          <w:rFonts w:asciiTheme="minorHAnsi" w:hAnsiTheme="minorHAnsi" w:cs="Liberation Sans"/>
          <w:b/>
          <w:color w:val="000000"/>
          <w:sz w:val="22"/>
          <w:szCs w:val="22"/>
        </w:rPr>
        <w:t>attendus </w:t>
      </w:r>
      <w:r w:rsidR="00AF3658">
        <w:rPr>
          <w:rFonts w:asciiTheme="minorHAnsi" w:hAnsiTheme="minorHAnsi" w:cs="Liberation Sans"/>
          <w:b/>
          <w:color w:val="000000"/>
          <w:sz w:val="22"/>
          <w:szCs w:val="22"/>
        </w:rPr>
        <w:t xml:space="preserve">de l’appel à projets </w:t>
      </w:r>
      <w:r>
        <w:rPr>
          <w:rFonts w:asciiTheme="minorHAnsi" w:hAnsiTheme="minorHAnsi" w:cs="Liberation Sans"/>
          <w:b/>
          <w:color w:val="000000"/>
          <w:sz w:val="22"/>
          <w:szCs w:val="22"/>
        </w:rPr>
        <w:t>:</w:t>
      </w:r>
    </w:p>
    <w:p w14:paraId="38509711" w14:textId="0A60DAE9" w:rsidR="006356B1" w:rsidRPr="00762372" w:rsidRDefault="00195D85" w:rsidP="00762372">
      <w:pPr>
        <w:pStyle w:val="Corpsdetexte"/>
        <w:jc w:val="both"/>
        <w:rPr>
          <w:rFonts w:asciiTheme="minorHAnsi" w:hAnsiTheme="minorHAnsi"/>
          <w:color w:val="000000"/>
          <w:sz w:val="22"/>
          <w:szCs w:val="22"/>
        </w:rPr>
      </w:pPr>
      <w:r>
        <w:rPr>
          <w:rFonts w:asciiTheme="minorHAnsi" w:hAnsiTheme="minorHAnsi" w:cs="Liberation Sans"/>
          <w:b/>
          <w:color w:val="000000"/>
          <w:sz w:val="22"/>
          <w:szCs w:val="22"/>
        </w:rPr>
        <w:t>-----------------------------------------------------------------------------------------------------------------------------------------------------------------------------------------------------------------------------------------------------------------------------------------------------------------------------------------------------------------------------------------------------------------------------------------------------------------------------------------------------------------------------------------------------------------------------------------------------------------------------------------------------------------------------------------------------------------------------------------------------------------------------------------------------------------------------------------------------------------------------------------------------------------------------------------------------------------------------------------------------------------------------------------------------------------------------------------------------------------------------------------------------------------------------------------------------------------------------------------------------------------------------------------------------------------------------------------------------------------------------------------------------------------------------------------------------------------------------------------------------------------------------------------------------------------------------------------------------------------------------------------------------------------------------------------------------------------------------------------------------------------------------</w:t>
      </w:r>
      <w:r w:rsidR="00C53DD4">
        <w:rPr>
          <w:rFonts w:asciiTheme="minorHAnsi" w:hAnsiTheme="minorHAnsi" w:cs="Liberation Sans"/>
          <w:b/>
          <w:color w:val="000000"/>
          <w:sz w:val="22"/>
          <w:szCs w:val="22"/>
        </w:rPr>
        <w:t>-----------------------------------------------------------------------------------------------------------------------------------------------------------------------------------------------------------------------------------------------------------------------------------------------------------------------------------------------------------------------------------------------------------------------------------------------------------------------------------------------------------------------------------------------------------------------------------------</w:t>
      </w:r>
      <w:r w:rsidR="00762372">
        <w:rPr>
          <w:rFonts w:asciiTheme="minorHAnsi" w:hAnsiTheme="minorHAnsi" w:cs="Liberation Sans"/>
          <w:b/>
          <w:color w:val="000000"/>
          <w:sz w:val="22"/>
          <w:szCs w:val="22"/>
        </w:rPr>
        <w:t>------------------------------------------------------------------------------------------------------------------------------------------------------------------------------------------------------------------------------------------------------------------------------------------------------------------------------------------------------------------------------------------------------------------------------------------------------------------------------------------------------------------------------------------------------------------------------------------------------------------------------------------------------------------------------------------------------------------------------------------------------------------------------------------------------------------------------------</w:t>
      </w:r>
    </w:p>
    <w:p w14:paraId="12C85FB8" w14:textId="77777777" w:rsidR="001607A5" w:rsidRPr="000B46A4" w:rsidRDefault="000B46A4" w:rsidP="001607A5">
      <w:pPr>
        <w:rPr>
          <w:b/>
          <w:u w:val="single"/>
        </w:rPr>
      </w:pPr>
      <w:r w:rsidRPr="000B46A4">
        <w:rPr>
          <w:b/>
          <w:u w:val="single"/>
        </w:rPr>
        <w:t>Réservé à l’administration :</w:t>
      </w:r>
    </w:p>
    <w:p w14:paraId="2C0CD084" w14:textId="77777777" w:rsidR="000B46A4" w:rsidRPr="00C92661" w:rsidRDefault="00C92661" w:rsidP="000B46A4">
      <w:pPr>
        <w:pStyle w:val="Standard"/>
        <w:jc w:val="both"/>
        <w:rPr>
          <w:rFonts w:asciiTheme="minorHAnsi" w:hAnsiTheme="minorHAnsi" w:cs="Liberation Sans"/>
          <w:color w:val="000000"/>
          <w:sz w:val="22"/>
          <w:szCs w:val="22"/>
        </w:rPr>
      </w:pPr>
      <w:r w:rsidRPr="00C92661">
        <w:rPr>
          <w:rFonts w:asciiTheme="minorHAnsi" w:hAnsiTheme="minorHAnsi" w:cs="Liberation Sans"/>
          <w:color w:val="000000"/>
          <w:sz w:val="22"/>
          <w:szCs w:val="22"/>
        </w:rPr>
        <w:t>EXAMEN DU PROJET</w:t>
      </w:r>
    </w:p>
    <w:p w14:paraId="02A8140D" w14:textId="77777777" w:rsidR="00C92661" w:rsidRDefault="00C92661" w:rsidP="000B46A4">
      <w:pPr>
        <w:pStyle w:val="Standard"/>
        <w:jc w:val="both"/>
        <w:rPr>
          <w:rFonts w:asciiTheme="majorHAnsi" w:hAnsiTheme="majorHAnsi" w:cs="Liberation Sans"/>
          <w:color w:val="000000"/>
          <w:sz w:val="22"/>
          <w:szCs w:val="22"/>
        </w:rPr>
      </w:pPr>
    </w:p>
    <w:p w14:paraId="0515DDC4" w14:textId="77777777" w:rsidR="000B46A4" w:rsidRPr="007D56D9" w:rsidRDefault="000B46A4" w:rsidP="000B46A4">
      <w:pPr>
        <w:pStyle w:val="Standard"/>
        <w:jc w:val="both"/>
        <w:rPr>
          <w:rFonts w:asciiTheme="minorHAnsi" w:hAnsiTheme="minorHAnsi"/>
          <w:b/>
          <w:sz w:val="22"/>
          <w:szCs w:val="22"/>
        </w:rPr>
      </w:pPr>
      <w:r w:rsidRPr="007D56D9">
        <w:rPr>
          <w:rFonts w:asciiTheme="minorHAnsi" w:hAnsiTheme="minorHAnsi" w:cs="Liberation Sans"/>
          <w:b/>
          <w:color w:val="000000"/>
          <w:sz w:val="22"/>
          <w:szCs w:val="22"/>
        </w:rPr>
        <w:t>Le projet :</w:t>
      </w:r>
    </w:p>
    <w:p w14:paraId="32E94DAC" w14:textId="77777777" w:rsidR="000B46A4" w:rsidRPr="00B80C39" w:rsidRDefault="000B46A4" w:rsidP="000B46A4">
      <w:pPr>
        <w:pStyle w:val="Standard"/>
        <w:jc w:val="both"/>
        <w:rPr>
          <w:rFonts w:asciiTheme="minorHAnsi" w:hAnsiTheme="minorHAnsi" w:cs="Liberation Sans"/>
          <w:sz w:val="22"/>
          <w:szCs w:val="22"/>
        </w:rPr>
      </w:pPr>
      <w:bookmarkStart w:id="1" w:name="Unknown"/>
      <w:bookmarkEnd w:id="1"/>
    </w:p>
    <w:p w14:paraId="3B558310" w14:textId="77777777" w:rsidR="000B46A4" w:rsidRPr="00B80C39" w:rsidRDefault="000B46A4" w:rsidP="000B46A4">
      <w:pPr>
        <w:pStyle w:val="Corpsdetexte"/>
        <w:jc w:val="both"/>
        <w:rPr>
          <w:rFonts w:asciiTheme="minorHAnsi" w:hAnsiTheme="minorHAnsi"/>
          <w:sz w:val="22"/>
          <w:szCs w:val="22"/>
        </w:rPr>
      </w:pPr>
      <w:r w:rsidRPr="00B80C39">
        <w:rPr>
          <w:rFonts w:ascii="Segoe UI Symbol" w:eastAsia="MS Gothic" w:hAnsi="Segoe UI Symbol" w:cs="Segoe UI Symbol"/>
          <w:color w:val="000000"/>
          <w:sz w:val="22"/>
          <w:szCs w:val="22"/>
        </w:rPr>
        <w:t>☐</w:t>
      </w:r>
      <w:r>
        <w:rPr>
          <w:rFonts w:asciiTheme="minorHAnsi" w:eastAsia="Lucida Sans Unicode" w:hAnsiTheme="minorHAnsi" w:cs="Liberation Sans"/>
          <w:color w:val="000000"/>
          <w:sz w:val="22"/>
          <w:szCs w:val="22"/>
        </w:rPr>
        <w:t xml:space="preserve"> A - </w:t>
      </w:r>
      <w:r>
        <w:rPr>
          <w:rFonts w:asciiTheme="minorHAnsi" w:hAnsiTheme="minorHAnsi"/>
          <w:color w:val="000000"/>
          <w:sz w:val="22"/>
          <w:szCs w:val="22"/>
        </w:rPr>
        <w:t xml:space="preserve">prend en compte les besoins locaux identifiés au niveau départemental par </w:t>
      </w:r>
      <w:r w:rsidR="00AF3658">
        <w:rPr>
          <w:rFonts w:asciiTheme="minorHAnsi" w:hAnsiTheme="minorHAnsi"/>
          <w:color w:val="000000"/>
          <w:sz w:val="22"/>
          <w:szCs w:val="22"/>
        </w:rPr>
        <w:t xml:space="preserve">les associations </w:t>
      </w:r>
      <w:r w:rsidR="0044355C">
        <w:rPr>
          <w:rFonts w:asciiTheme="minorHAnsi" w:hAnsiTheme="minorHAnsi"/>
          <w:color w:val="000000"/>
          <w:sz w:val="22"/>
          <w:szCs w:val="22"/>
        </w:rPr>
        <w:t xml:space="preserve">ou les collectivités </w:t>
      </w:r>
      <w:r w:rsidR="00AF3658">
        <w:rPr>
          <w:rFonts w:asciiTheme="minorHAnsi" w:hAnsiTheme="minorHAnsi"/>
          <w:color w:val="000000"/>
          <w:sz w:val="22"/>
          <w:szCs w:val="22"/>
        </w:rPr>
        <w:t>en relation avec les</w:t>
      </w:r>
      <w:r>
        <w:rPr>
          <w:rFonts w:asciiTheme="minorHAnsi" w:hAnsiTheme="minorHAnsi"/>
          <w:color w:val="000000"/>
          <w:sz w:val="22"/>
          <w:szCs w:val="22"/>
        </w:rPr>
        <w:t xml:space="preserve"> groupes d’appui départementaux </w:t>
      </w:r>
    </w:p>
    <w:p w14:paraId="5A91C142" w14:textId="77777777" w:rsidR="000B46A4" w:rsidRPr="00B80C39" w:rsidRDefault="000B46A4" w:rsidP="000B46A4">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Pr>
          <w:rFonts w:asciiTheme="minorHAnsi" w:eastAsia="Lucida Sans Unicode" w:hAnsiTheme="minorHAnsi" w:cs="Liberation Sans"/>
          <w:color w:val="000000"/>
          <w:sz w:val="22"/>
          <w:szCs w:val="22"/>
        </w:rPr>
        <w:t>B</w:t>
      </w:r>
      <w:r w:rsidRPr="00B80C39">
        <w:rPr>
          <w:rFonts w:asciiTheme="minorHAnsi" w:hAnsiTheme="minorHAnsi"/>
          <w:color w:val="000000"/>
          <w:sz w:val="22"/>
          <w:szCs w:val="22"/>
        </w:rPr>
        <w:t xml:space="preserve"> - associe des partenaires financiers publics (services déconcentrés de l’Éta</w:t>
      </w:r>
      <w:r>
        <w:rPr>
          <w:rFonts w:asciiTheme="minorHAnsi" w:hAnsiTheme="minorHAnsi"/>
          <w:color w:val="000000"/>
          <w:sz w:val="22"/>
          <w:szCs w:val="22"/>
        </w:rPr>
        <w:t xml:space="preserve">t, collectivités territoriales, </w:t>
      </w:r>
      <w:r w:rsidRPr="00B80C39">
        <w:rPr>
          <w:rFonts w:asciiTheme="minorHAnsi" w:hAnsiTheme="minorHAnsi"/>
          <w:color w:val="000000"/>
          <w:sz w:val="22"/>
          <w:szCs w:val="22"/>
        </w:rPr>
        <w:t>organismes publics) ou privés </w:t>
      </w:r>
      <w:r w:rsidR="0044355C">
        <w:rPr>
          <w:rFonts w:asciiTheme="minorHAnsi" w:hAnsiTheme="minorHAnsi"/>
          <w:color w:val="000000"/>
          <w:sz w:val="22"/>
          <w:szCs w:val="22"/>
        </w:rPr>
        <w:t>(associations, fondations, entreprises)</w:t>
      </w:r>
    </w:p>
    <w:p w14:paraId="24AFEB3A" w14:textId="6F7F5976" w:rsidR="000B46A4" w:rsidRPr="00B80C39" w:rsidRDefault="000B46A4" w:rsidP="000B46A4">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00C92661">
        <w:rPr>
          <w:rFonts w:asciiTheme="minorHAnsi" w:eastAsia="Lucida Sans Unicode" w:hAnsiTheme="minorHAnsi" w:cs="Liberation Sans"/>
          <w:color w:val="000000"/>
          <w:sz w:val="22"/>
          <w:szCs w:val="22"/>
        </w:rPr>
        <w:t xml:space="preserve"> </w:t>
      </w:r>
      <w:r>
        <w:rPr>
          <w:rFonts w:asciiTheme="minorHAnsi" w:eastAsia="Lucida Sans Unicode" w:hAnsiTheme="minorHAnsi" w:cs="Liberation Sans"/>
          <w:color w:val="000000"/>
          <w:sz w:val="22"/>
          <w:szCs w:val="22"/>
        </w:rPr>
        <w:t>C</w:t>
      </w:r>
      <w:r w:rsidRPr="00B80C39">
        <w:rPr>
          <w:rFonts w:asciiTheme="minorHAnsi" w:hAnsiTheme="minorHAnsi"/>
          <w:color w:val="000000"/>
          <w:sz w:val="22"/>
          <w:szCs w:val="22"/>
        </w:rPr>
        <w:t xml:space="preserve"> - touche </w:t>
      </w:r>
      <w:r>
        <w:rPr>
          <w:rFonts w:asciiTheme="minorHAnsi" w:hAnsiTheme="minorHAnsi"/>
          <w:color w:val="000000"/>
          <w:sz w:val="22"/>
          <w:szCs w:val="22"/>
        </w:rPr>
        <w:t xml:space="preserve">des communes rurales isolées ou des communes urbaines à fort besoin d’accompagnement </w:t>
      </w:r>
    </w:p>
    <w:p w14:paraId="0BDFD947" w14:textId="77777777" w:rsidR="000B46A4" w:rsidRPr="00B80C39" w:rsidRDefault="000B46A4" w:rsidP="000B46A4">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Pr>
          <w:rFonts w:asciiTheme="minorHAnsi" w:eastAsia="Lucida Sans Unicode" w:hAnsiTheme="minorHAnsi" w:cs="Liberation Sans"/>
          <w:color w:val="000000"/>
          <w:sz w:val="22"/>
          <w:szCs w:val="22"/>
        </w:rPr>
        <w:t>D</w:t>
      </w:r>
      <w:r w:rsidRPr="00B80C39">
        <w:rPr>
          <w:rFonts w:asciiTheme="minorHAnsi" w:hAnsiTheme="minorHAnsi"/>
          <w:color w:val="000000"/>
          <w:sz w:val="22"/>
          <w:szCs w:val="22"/>
        </w:rPr>
        <w:t xml:space="preserve"> - prévoit une évaluation et un temps de restitution publique ou un retour d’expérience auxquels il conviendra d’inviter </w:t>
      </w:r>
      <w:r>
        <w:rPr>
          <w:rFonts w:asciiTheme="minorHAnsi" w:hAnsiTheme="minorHAnsi"/>
          <w:color w:val="000000"/>
          <w:sz w:val="22"/>
          <w:szCs w:val="22"/>
        </w:rPr>
        <w:t>des services de l’Etat et les CAF</w:t>
      </w:r>
      <w:r w:rsidRPr="00B80C39">
        <w:rPr>
          <w:rFonts w:asciiTheme="minorHAnsi" w:hAnsiTheme="minorHAnsi"/>
          <w:color w:val="000000"/>
          <w:sz w:val="22"/>
          <w:szCs w:val="22"/>
        </w:rPr>
        <w:t xml:space="preserve"> </w:t>
      </w:r>
    </w:p>
    <w:p w14:paraId="259F3E07" w14:textId="7BD2C544" w:rsidR="000B46A4" w:rsidRDefault="000B46A4" w:rsidP="000B46A4">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Pr>
          <w:rFonts w:asciiTheme="minorHAnsi" w:eastAsia="Lucida Sans Unicode" w:hAnsiTheme="minorHAnsi" w:cs="Liberation Sans"/>
          <w:color w:val="000000"/>
          <w:sz w:val="22"/>
          <w:szCs w:val="22"/>
        </w:rPr>
        <w:t>E</w:t>
      </w:r>
      <w:r w:rsidRPr="00B80C39">
        <w:rPr>
          <w:rFonts w:asciiTheme="minorHAnsi" w:hAnsiTheme="minorHAnsi"/>
          <w:color w:val="000000"/>
          <w:sz w:val="22"/>
          <w:szCs w:val="22"/>
        </w:rPr>
        <w:t xml:space="preserve"> </w:t>
      </w:r>
      <w:r>
        <w:rPr>
          <w:rFonts w:asciiTheme="minorHAnsi" w:hAnsiTheme="minorHAnsi"/>
          <w:color w:val="000000"/>
          <w:sz w:val="22"/>
          <w:szCs w:val="22"/>
        </w:rPr>
        <w:t>–</w:t>
      </w:r>
      <w:r w:rsidRPr="00B80C39">
        <w:rPr>
          <w:rFonts w:asciiTheme="minorHAnsi" w:hAnsiTheme="minorHAnsi"/>
          <w:color w:val="000000"/>
          <w:sz w:val="22"/>
          <w:szCs w:val="22"/>
        </w:rPr>
        <w:t xml:space="preserve"> </w:t>
      </w:r>
      <w:r>
        <w:rPr>
          <w:rFonts w:asciiTheme="minorHAnsi" w:hAnsiTheme="minorHAnsi"/>
          <w:color w:val="000000"/>
          <w:sz w:val="22"/>
          <w:szCs w:val="22"/>
        </w:rPr>
        <w:t>respecte l’esprit de la charte qualité « plan mercredi »</w:t>
      </w:r>
      <w:r w:rsidR="00382A6F">
        <w:rPr>
          <w:rFonts w:asciiTheme="minorHAnsi" w:hAnsiTheme="minorHAnsi"/>
          <w:color w:val="000000"/>
          <w:sz w:val="22"/>
          <w:szCs w:val="22"/>
        </w:rPr>
        <w:t xml:space="preserve"> dont l’inclusion des enfants en situation de handicap</w:t>
      </w:r>
    </w:p>
    <w:p w14:paraId="691B6616" w14:textId="77777777" w:rsidR="00C92661" w:rsidRPr="00B06226" w:rsidRDefault="00C92661" w:rsidP="00B06226">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Pr>
          <w:rFonts w:asciiTheme="minorHAnsi" w:eastAsia="Lucida Sans Unicode" w:hAnsiTheme="minorHAnsi" w:cs="Liberation Sans"/>
          <w:color w:val="000000"/>
          <w:sz w:val="22"/>
          <w:szCs w:val="22"/>
        </w:rPr>
        <w:t>F</w:t>
      </w:r>
      <w:r w:rsidRPr="00B80C39">
        <w:rPr>
          <w:rFonts w:asciiTheme="minorHAnsi" w:hAnsiTheme="minorHAnsi"/>
          <w:color w:val="000000"/>
          <w:sz w:val="22"/>
          <w:szCs w:val="22"/>
        </w:rPr>
        <w:t xml:space="preserve"> </w:t>
      </w:r>
      <w:r>
        <w:rPr>
          <w:rFonts w:asciiTheme="minorHAnsi" w:hAnsiTheme="minorHAnsi"/>
          <w:color w:val="000000"/>
          <w:sz w:val="22"/>
          <w:szCs w:val="22"/>
        </w:rPr>
        <w:t>–</w:t>
      </w:r>
      <w:r w:rsidRPr="00B80C39">
        <w:rPr>
          <w:rFonts w:asciiTheme="minorHAnsi" w:hAnsiTheme="minorHAnsi"/>
          <w:color w:val="000000"/>
          <w:sz w:val="22"/>
          <w:szCs w:val="22"/>
        </w:rPr>
        <w:t xml:space="preserve"> </w:t>
      </w:r>
      <w:r>
        <w:rPr>
          <w:rFonts w:asciiTheme="minorHAnsi" w:hAnsiTheme="minorHAnsi"/>
          <w:color w:val="000000"/>
          <w:sz w:val="22"/>
          <w:szCs w:val="22"/>
        </w:rPr>
        <w:t>vise les domaines d’activité ciblés par l’appel à projets</w:t>
      </w:r>
    </w:p>
    <w:p w14:paraId="5B284823" w14:textId="77777777" w:rsidR="00AF3658" w:rsidRDefault="00C92661" w:rsidP="00AF3658">
      <w:pPr>
        <w:rPr>
          <w:u w:val="single"/>
          <w:lang w:eastAsia="zh-CN" w:bidi="hi-IN"/>
        </w:rPr>
      </w:pPr>
      <w:r>
        <w:rPr>
          <w:u w:val="single"/>
          <w:lang w:eastAsia="zh-CN" w:bidi="hi-IN"/>
        </w:rPr>
        <w:t>Avis sur le projet</w:t>
      </w:r>
      <w:r w:rsidR="00AF3658">
        <w:rPr>
          <w:u w:val="single"/>
          <w:lang w:eastAsia="zh-CN" w:bidi="hi-IN"/>
        </w:rPr>
        <w:t xml:space="preserve"> </w:t>
      </w:r>
      <w:r w:rsidR="00AF3658" w:rsidRPr="00FA4752">
        <w:rPr>
          <w:u w:val="single"/>
          <w:lang w:eastAsia="zh-CN" w:bidi="hi-IN"/>
        </w:rPr>
        <w:t xml:space="preserve">: </w:t>
      </w:r>
    </w:p>
    <w:p w14:paraId="38CC8DB6" w14:textId="48FAA4D2" w:rsidR="00C53DD4" w:rsidRDefault="00AF3658" w:rsidP="008E2EC9">
      <w:pPr>
        <w:rPr>
          <w:b/>
          <w:lang w:eastAsia="zh-CN" w:bidi="hi-IN"/>
        </w:rPr>
      </w:pPr>
      <w:r w:rsidRPr="004D51DE">
        <w:rPr>
          <w:lang w:eastAsia="zh-CN" w:bidi="hi-IN"/>
        </w:rPr>
        <w:t>…………………………………………………………………………………………………………………………</w:t>
      </w:r>
      <w:r>
        <w:rPr>
          <w:lang w:eastAsia="zh-CN" w:bidi="hi-IN"/>
        </w:rPr>
        <w:t>……………………………………………………………………………………………………………………………………………………………………………………………………………………………………………………………………………………………………………………………………………………………………………………………………………………………………</w:t>
      </w:r>
      <w:r w:rsidR="00C92661">
        <w:rPr>
          <w:lang w:eastAsia="zh-CN" w:bidi="hi-IN"/>
        </w:rPr>
        <w:t>………………………………………………………………………………………………………………………………………………………………………………………………………………………………………………………………………………………………………………………………………………………………………………………………………………</w:t>
      </w:r>
      <w:r w:rsidRPr="004D51DE">
        <w:rPr>
          <w:lang w:eastAsia="zh-CN" w:bidi="hi-IN"/>
        </w:rPr>
        <w:t>.</w:t>
      </w:r>
    </w:p>
    <w:p w14:paraId="1A654F98" w14:textId="77777777" w:rsidR="00B06226" w:rsidRDefault="00AF3658" w:rsidP="00B06226">
      <w:pPr>
        <w:jc w:val="center"/>
        <w:rPr>
          <w:b/>
          <w:lang w:eastAsia="zh-CN" w:bidi="hi-IN"/>
        </w:rPr>
      </w:pPr>
      <w:r w:rsidRPr="00AF3658">
        <w:rPr>
          <w:b/>
          <w:lang w:eastAsia="zh-CN" w:bidi="hi-IN"/>
        </w:rPr>
        <w:t xml:space="preserve">FAVORABLE                </w:t>
      </w:r>
      <w:proofErr w:type="gramStart"/>
      <w:r w:rsidRPr="00AF3658">
        <w:rPr>
          <w:b/>
          <w:lang w:eastAsia="zh-CN" w:bidi="hi-IN"/>
        </w:rPr>
        <w:tab/>
      </w:r>
      <w:r w:rsidR="00F02D8B">
        <w:rPr>
          <w:b/>
          <w:lang w:eastAsia="zh-CN" w:bidi="hi-IN"/>
        </w:rPr>
        <w:t xml:space="preserve">  </w:t>
      </w:r>
      <w:r w:rsidRPr="00AF3658">
        <w:rPr>
          <w:b/>
          <w:lang w:eastAsia="zh-CN" w:bidi="hi-IN"/>
        </w:rPr>
        <w:t>RESERVE</w:t>
      </w:r>
      <w:proofErr w:type="gramEnd"/>
      <w:r w:rsidRPr="00AF3658">
        <w:rPr>
          <w:b/>
          <w:lang w:eastAsia="zh-CN" w:bidi="hi-IN"/>
        </w:rPr>
        <w:t xml:space="preserve">                    </w:t>
      </w:r>
      <w:r w:rsidRPr="00AF3658">
        <w:rPr>
          <w:b/>
          <w:lang w:eastAsia="zh-CN" w:bidi="hi-IN"/>
        </w:rPr>
        <w:tab/>
        <w:t>DEFAVORABLE</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2" w:type="dxa"/>
          <w:bottom w:w="55" w:type="dxa"/>
          <w:right w:w="55" w:type="dxa"/>
        </w:tblCellMar>
        <w:tblLook w:val="0000" w:firstRow="0" w:lastRow="0" w:firstColumn="0" w:lastColumn="0" w:noHBand="0" w:noVBand="0"/>
      </w:tblPr>
      <w:tblGrid>
        <w:gridCol w:w="2972"/>
        <w:gridCol w:w="2973"/>
        <w:gridCol w:w="2973"/>
      </w:tblGrid>
      <w:tr w:rsidR="00B06226" w:rsidRPr="008346BE" w14:paraId="23A1E94F" w14:textId="77777777" w:rsidTr="00762372">
        <w:trPr>
          <w:trHeight w:val="2397"/>
          <w:jc w:val="center"/>
        </w:trPr>
        <w:tc>
          <w:tcPr>
            <w:tcW w:w="2972" w:type="dxa"/>
            <w:shd w:val="clear" w:color="auto" w:fill="auto"/>
            <w:tcMar>
              <w:left w:w="52" w:type="dxa"/>
            </w:tcMar>
          </w:tcPr>
          <w:p w14:paraId="48735898" w14:textId="21D17D4C" w:rsidR="00762372" w:rsidRDefault="00762372" w:rsidP="008E2EC9">
            <w:pPr>
              <w:rPr>
                <w:rFonts w:eastAsia="SimSun, 宋体" w:cs="Liberation Sans"/>
              </w:rPr>
            </w:pPr>
            <w:r>
              <w:rPr>
                <w:rFonts w:eastAsia="SimSun, 宋体" w:cs="Liberation Sans"/>
                <w:color w:val="000000"/>
              </w:rPr>
              <w:t>B</w:t>
            </w:r>
            <w:r w:rsidR="00F02D8B">
              <w:rPr>
                <w:rFonts w:eastAsia="SimSun, 宋体" w:cs="Liberation Sans"/>
                <w:color w:val="000000"/>
              </w:rPr>
              <w:t>udget prévisionnel du projet </w:t>
            </w:r>
          </w:p>
          <w:p w14:paraId="225E42E9" w14:textId="72332E9E" w:rsidR="00B06226" w:rsidRPr="00762372" w:rsidRDefault="00B06226" w:rsidP="00762372">
            <w:pPr>
              <w:rPr>
                <w:rFonts w:eastAsia="SimSun, 宋体" w:cs="Liberation Sans"/>
              </w:rPr>
            </w:pPr>
          </w:p>
        </w:tc>
        <w:tc>
          <w:tcPr>
            <w:tcW w:w="2973" w:type="dxa"/>
            <w:shd w:val="clear" w:color="auto" w:fill="auto"/>
            <w:tcMar>
              <w:left w:w="52" w:type="dxa"/>
            </w:tcMar>
          </w:tcPr>
          <w:p w14:paraId="0C1A9085" w14:textId="77777777" w:rsidR="00B06226" w:rsidRPr="008346BE" w:rsidRDefault="00F02D8B" w:rsidP="00F02D8B">
            <w:pPr>
              <w:jc w:val="center"/>
              <w:rPr>
                <w:rFonts w:eastAsia="SimSun, 宋体" w:cs="Liberation Sans"/>
                <w:color w:val="000000"/>
              </w:rPr>
            </w:pPr>
            <w:r>
              <w:rPr>
                <w:rFonts w:eastAsia="SimSun, 宋体" w:cs="Liberation Sans"/>
                <w:color w:val="000000"/>
              </w:rPr>
              <w:t>Subvention demandée </w:t>
            </w:r>
          </w:p>
          <w:p w14:paraId="7226F4DD" w14:textId="77777777" w:rsidR="00B06226" w:rsidRPr="008346BE" w:rsidRDefault="00B06226" w:rsidP="00F02D8B">
            <w:pPr>
              <w:jc w:val="center"/>
              <w:rPr>
                <w:rFonts w:eastAsia="SimSun, 宋体" w:cs="Liberation Sans"/>
                <w:color w:val="000000"/>
              </w:rPr>
            </w:pPr>
          </w:p>
          <w:p w14:paraId="5B8CA51D" w14:textId="77777777" w:rsidR="00B06226" w:rsidRPr="008346BE" w:rsidRDefault="00B06226" w:rsidP="00F02D8B">
            <w:pPr>
              <w:jc w:val="center"/>
              <w:rPr>
                <w:rFonts w:eastAsia="SimSun, 宋体" w:cs="Liberation Sans"/>
                <w:color w:val="000000"/>
              </w:rPr>
            </w:pPr>
          </w:p>
          <w:p w14:paraId="3DA739DA" w14:textId="77777777" w:rsidR="00B06226" w:rsidRPr="008346BE" w:rsidRDefault="00B06226" w:rsidP="00F02D8B">
            <w:pPr>
              <w:jc w:val="center"/>
              <w:rPr>
                <w:rFonts w:eastAsia="SimSun, 宋体" w:cs="Liberation Sans"/>
                <w:color w:val="000000"/>
              </w:rPr>
            </w:pPr>
          </w:p>
          <w:p w14:paraId="536344C0" w14:textId="77777777" w:rsidR="00B06226" w:rsidRPr="008346BE" w:rsidRDefault="00B06226" w:rsidP="00F02D8B">
            <w:pPr>
              <w:jc w:val="center"/>
              <w:rPr>
                <w:rFonts w:eastAsia="SimSun, 宋体" w:cs="Liberation Sans"/>
                <w:color w:val="000000"/>
              </w:rPr>
            </w:pPr>
          </w:p>
        </w:tc>
        <w:tc>
          <w:tcPr>
            <w:tcW w:w="2973" w:type="dxa"/>
          </w:tcPr>
          <w:p w14:paraId="22514A73" w14:textId="77777777" w:rsidR="00B06226" w:rsidRPr="008346BE" w:rsidRDefault="00F02D8B" w:rsidP="00F02D8B">
            <w:pPr>
              <w:jc w:val="center"/>
              <w:rPr>
                <w:rFonts w:eastAsia="SimSun, 宋体" w:cs="Liberation Sans"/>
                <w:color w:val="000000"/>
              </w:rPr>
            </w:pPr>
            <w:r>
              <w:rPr>
                <w:rFonts w:eastAsia="SimSun, 宋体" w:cs="Liberation Sans"/>
                <w:color w:val="000000"/>
              </w:rPr>
              <w:t>Subvention accordée </w:t>
            </w:r>
          </w:p>
        </w:tc>
      </w:tr>
    </w:tbl>
    <w:p w14:paraId="158032C6" w14:textId="77777777" w:rsidR="00F052CD" w:rsidRPr="00B06226" w:rsidRDefault="00F052CD" w:rsidP="00762372">
      <w:pPr>
        <w:rPr>
          <w:lang w:eastAsia="zh-CN" w:bidi="hi-IN"/>
        </w:rPr>
      </w:pPr>
    </w:p>
    <w:sectPr w:rsidR="00F052CD" w:rsidRPr="00B06226" w:rsidSect="0054689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01493" w14:textId="77777777" w:rsidR="00505F08" w:rsidRDefault="00505F08" w:rsidP="00982629">
      <w:pPr>
        <w:spacing w:after="0" w:line="240" w:lineRule="auto"/>
      </w:pPr>
      <w:r>
        <w:separator/>
      </w:r>
    </w:p>
  </w:endnote>
  <w:endnote w:type="continuationSeparator" w:id="0">
    <w:p w14:paraId="5A5BF964" w14:textId="77777777" w:rsidR="00505F08" w:rsidRDefault="00505F08" w:rsidP="0098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 w:name="NexaBold">
    <w:altName w:val="Times New Roman"/>
    <w:charset w:val="00"/>
    <w:family w:val="roman"/>
    <w:pitch w:val="variable"/>
  </w:font>
  <w:font w:name="NexaLigh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14BF" w14:textId="77777777" w:rsidR="000E47A3" w:rsidRDefault="000E47A3">
    <w:pPr>
      <w:pStyle w:val="Pieddepage"/>
      <w:jc w:val="center"/>
    </w:pPr>
  </w:p>
  <w:p w14:paraId="3C80A3AD" w14:textId="77777777" w:rsidR="000E47A3" w:rsidRDefault="000E47A3" w:rsidP="000E47A3">
    <w:pPr>
      <w:pStyle w:val="Pieddepage"/>
      <w:tabs>
        <w:tab w:val="left" w:pos="3870"/>
      </w:tabs>
    </w:pPr>
  </w:p>
  <w:p w14:paraId="2E13F7D9" w14:textId="09BC2D77" w:rsidR="000E47A3" w:rsidRDefault="00322F58">
    <w:pPr>
      <w:pStyle w:val="Pieddepage"/>
      <w:jc w:val="center"/>
    </w:pPr>
    <w:sdt>
      <w:sdtPr>
        <w:id w:val="-945773292"/>
        <w:docPartObj>
          <w:docPartGallery w:val="Page Numbers (Bottom of Page)"/>
          <w:docPartUnique/>
        </w:docPartObj>
      </w:sdtPr>
      <w:sdtEndPr/>
      <w:sdtContent>
        <w:r w:rsidR="00F757D4">
          <w:fldChar w:fldCharType="begin"/>
        </w:r>
        <w:r w:rsidR="000E47A3">
          <w:instrText>PAGE   \* MERGEFORMAT</w:instrText>
        </w:r>
        <w:r w:rsidR="00F757D4">
          <w:fldChar w:fldCharType="separate"/>
        </w:r>
        <w:r w:rsidR="00B51C6C">
          <w:rPr>
            <w:noProof/>
          </w:rPr>
          <w:t>1</w:t>
        </w:r>
        <w:r w:rsidR="00F757D4">
          <w:fldChar w:fldCharType="end"/>
        </w:r>
      </w:sdtContent>
    </w:sdt>
  </w:p>
  <w:p w14:paraId="4F17FBB3" w14:textId="77777777" w:rsidR="000E47A3" w:rsidRPr="00D23C40" w:rsidRDefault="000E47A3" w:rsidP="00D23C40">
    <w:pPr>
      <w:pStyle w:val="Pieddepage"/>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5C217" w14:textId="77777777" w:rsidR="00505F08" w:rsidRDefault="00505F08" w:rsidP="00982629">
      <w:pPr>
        <w:spacing w:after="0" w:line="240" w:lineRule="auto"/>
      </w:pPr>
      <w:r>
        <w:separator/>
      </w:r>
    </w:p>
  </w:footnote>
  <w:footnote w:type="continuationSeparator" w:id="0">
    <w:p w14:paraId="6929C09C" w14:textId="77777777" w:rsidR="00505F08" w:rsidRDefault="00505F08" w:rsidP="0098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047F" w14:textId="24A6EBA8" w:rsidR="00982629" w:rsidRDefault="003D666B" w:rsidP="003D666B">
    <w:pPr>
      <w:pStyle w:val="En-tte"/>
      <w:tabs>
        <w:tab w:val="clear" w:pos="4536"/>
        <w:tab w:val="clear" w:pos="9072"/>
        <w:tab w:val="left" w:pos="6360"/>
        <w:tab w:val="left" w:pos="7035"/>
      </w:tabs>
      <w:jc w:val="right"/>
    </w:pPr>
    <w:r>
      <w:rPr>
        <w:noProof/>
        <w:lang w:eastAsia="fr-FR"/>
      </w:rPr>
      <w:drawing>
        <wp:inline distT="0" distB="0" distL="0" distR="0" wp14:anchorId="540E662F" wp14:editId="08E42544">
          <wp:extent cx="1085850" cy="1079784"/>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52" cy="1092514"/>
                  </a:xfrm>
                  <a:prstGeom prst="rect">
                    <a:avLst/>
                  </a:prstGeom>
                  <a:noFill/>
                </pic:spPr>
              </pic:pic>
            </a:graphicData>
          </a:graphic>
        </wp:inline>
      </w:drawing>
    </w:r>
    <w:r w:rsidR="00982629">
      <w:t xml:space="preserve"> </w:t>
    </w:r>
    <w:r>
      <w:tab/>
    </w:r>
    <w:r>
      <w:rPr>
        <w:noProof/>
        <w:lang w:eastAsia="fr-FR"/>
      </w:rPr>
      <w:drawing>
        <wp:inline distT="0" distB="0" distL="0" distR="0" wp14:anchorId="5724B123" wp14:editId="381ED795">
          <wp:extent cx="1704975" cy="492210"/>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585" cy="493252"/>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3C7"/>
    <w:multiLevelType w:val="hybridMultilevel"/>
    <w:tmpl w:val="342E36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026F8"/>
    <w:multiLevelType w:val="hybridMultilevel"/>
    <w:tmpl w:val="3DDC7650"/>
    <w:lvl w:ilvl="0" w:tplc="DC6CB6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B6E7C"/>
    <w:multiLevelType w:val="hybridMultilevel"/>
    <w:tmpl w:val="0E84285E"/>
    <w:lvl w:ilvl="0" w:tplc="E662C740">
      <w:numFmt w:val="bullet"/>
      <w:lvlText w:val="-"/>
      <w:lvlJc w:val="left"/>
      <w:pPr>
        <w:ind w:left="600" w:hanging="24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465B3"/>
    <w:multiLevelType w:val="hybridMultilevel"/>
    <w:tmpl w:val="B3C4DC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5F120E"/>
    <w:multiLevelType w:val="hybridMultilevel"/>
    <w:tmpl w:val="11B0148A"/>
    <w:lvl w:ilvl="0" w:tplc="040C000B">
      <w:start w:val="1"/>
      <w:numFmt w:val="bullet"/>
      <w:lvlText w:val=""/>
      <w:lvlJc w:val="left"/>
      <w:pPr>
        <w:ind w:left="600" w:hanging="24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7F001E"/>
    <w:multiLevelType w:val="hybridMultilevel"/>
    <w:tmpl w:val="9C9EF4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01587F"/>
    <w:multiLevelType w:val="hybridMultilevel"/>
    <w:tmpl w:val="718C72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EB3DF0"/>
    <w:multiLevelType w:val="hybridMultilevel"/>
    <w:tmpl w:val="5F942AC2"/>
    <w:lvl w:ilvl="0" w:tplc="99F4BA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A3501"/>
    <w:multiLevelType w:val="hybridMultilevel"/>
    <w:tmpl w:val="246A825C"/>
    <w:lvl w:ilvl="0" w:tplc="C7326E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0126F1B"/>
    <w:multiLevelType w:val="hybridMultilevel"/>
    <w:tmpl w:val="15445372"/>
    <w:lvl w:ilvl="0" w:tplc="5A5274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90600B"/>
    <w:multiLevelType w:val="hybridMultilevel"/>
    <w:tmpl w:val="9FF64D00"/>
    <w:lvl w:ilvl="0" w:tplc="0C7C34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A152A3"/>
    <w:multiLevelType w:val="hybridMultilevel"/>
    <w:tmpl w:val="02CED48C"/>
    <w:lvl w:ilvl="0" w:tplc="E662C74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A17E51"/>
    <w:multiLevelType w:val="hybridMultilevel"/>
    <w:tmpl w:val="94644D26"/>
    <w:lvl w:ilvl="0" w:tplc="5A5274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C5142A"/>
    <w:multiLevelType w:val="hybridMultilevel"/>
    <w:tmpl w:val="6E508C7E"/>
    <w:lvl w:ilvl="0" w:tplc="8E5022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9A0FC2"/>
    <w:multiLevelType w:val="hybridMultilevel"/>
    <w:tmpl w:val="2592CA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8C21BF"/>
    <w:multiLevelType w:val="hybridMultilevel"/>
    <w:tmpl w:val="66067888"/>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5"/>
  </w:num>
  <w:num w:numId="3">
    <w:abstractNumId w:val="13"/>
  </w:num>
  <w:num w:numId="4">
    <w:abstractNumId w:val="1"/>
  </w:num>
  <w:num w:numId="5">
    <w:abstractNumId w:val="10"/>
  </w:num>
  <w:num w:numId="6">
    <w:abstractNumId w:val="15"/>
  </w:num>
  <w:num w:numId="7">
    <w:abstractNumId w:val="6"/>
  </w:num>
  <w:num w:numId="8">
    <w:abstractNumId w:val="9"/>
  </w:num>
  <w:num w:numId="9">
    <w:abstractNumId w:val="0"/>
  </w:num>
  <w:num w:numId="10">
    <w:abstractNumId w:val="12"/>
  </w:num>
  <w:num w:numId="11">
    <w:abstractNumId w:val="2"/>
  </w:num>
  <w:num w:numId="12">
    <w:abstractNumId w:val="4"/>
  </w:num>
  <w:num w:numId="13">
    <w:abstractNumId w:val="8"/>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EE"/>
    <w:rsid w:val="00051EFA"/>
    <w:rsid w:val="00055834"/>
    <w:rsid w:val="0006550E"/>
    <w:rsid w:val="000A4B48"/>
    <w:rsid w:val="000A6B34"/>
    <w:rsid w:val="000B46A4"/>
    <w:rsid w:val="000C7E09"/>
    <w:rsid w:val="000D007F"/>
    <w:rsid w:val="000D1DDD"/>
    <w:rsid w:val="000E1FAD"/>
    <w:rsid w:val="000E47A3"/>
    <w:rsid w:val="00115F9D"/>
    <w:rsid w:val="00150A55"/>
    <w:rsid w:val="001567C8"/>
    <w:rsid w:val="001607A5"/>
    <w:rsid w:val="001812A3"/>
    <w:rsid w:val="00190402"/>
    <w:rsid w:val="00195D85"/>
    <w:rsid w:val="001A0B72"/>
    <w:rsid w:val="001B4406"/>
    <w:rsid w:val="001F32FC"/>
    <w:rsid w:val="002107C2"/>
    <w:rsid w:val="00222582"/>
    <w:rsid w:val="00253617"/>
    <w:rsid w:val="00287BFE"/>
    <w:rsid w:val="002A7CCA"/>
    <w:rsid w:val="003008EC"/>
    <w:rsid w:val="00305A3D"/>
    <w:rsid w:val="0031036C"/>
    <w:rsid w:val="00322F58"/>
    <w:rsid w:val="00322FFD"/>
    <w:rsid w:val="0032458E"/>
    <w:rsid w:val="00336DD5"/>
    <w:rsid w:val="00341DB4"/>
    <w:rsid w:val="00360FA4"/>
    <w:rsid w:val="003611D8"/>
    <w:rsid w:val="003654C4"/>
    <w:rsid w:val="00371A8A"/>
    <w:rsid w:val="00382A6F"/>
    <w:rsid w:val="003D666B"/>
    <w:rsid w:val="00406A68"/>
    <w:rsid w:val="004102F7"/>
    <w:rsid w:val="004136CA"/>
    <w:rsid w:val="00430111"/>
    <w:rsid w:val="0044355C"/>
    <w:rsid w:val="0044689F"/>
    <w:rsid w:val="004628E4"/>
    <w:rsid w:val="004A5BF9"/>
    <w:rsid w:val="004F682B"/>
    <w:rsid w:val="00505F08"/>
    <w:rsid w:val="00507A72"/>
    <w:rsid w:val="005140D4"/>
    <w:rsid w:val="0054689D"/>
    <w:rsid w:val="00557E77"/>
    <w:rsid w:val="0057512A"/>
    <w:rsid w:val="005872EE"/>
    <w:rsid w:val="005C6F3B"/>
    <w:rsid w:val="005D6A1B"/>
    <w:rsid w:val="005E0112"/>
    <w:rsid w:val="005E7A74"/>
    <w:rsid w:val="006227B7"/>
    <w:rsid w:val="006356B1"/>
    <w:rsid w:val="00646FF8"/>
    <w:rsid w:val="00651A70"/>
    <w:rsid w:val="00676413"/>
    <w:rsid w:val="006B4EC7"/>
    <w:rsid w:val="006E75A1"/>
    <w:rsid w:val="00716D4E"/>
    <w:rsid w:val="0076054F"/>
    <w:rsid w:val="00762372"/>
    <w:rsid w:val="00792414"/>
    <w:rsid w:val="007B21AA"/>
    <w:rsid w:val="007C1928"/>
    <w:rsid w:val="007D2E0E"/>
    <w:rsid w:val="007D6DCC"/>
    <w:rsid w:val="00813CD6"/>
    <w:rsid w:val="008342E7"/>
    <w:rsid w:val="00845A4E"/>
    <w:rsid w:val="00852E79"/>
    <w:rsid w:val="00887B78"/>
    <w:rsid w:val="0089179C"/>
    <w:rsid w:val="008A216D"/>
    <w:rsid w:val="008A5E70"/>
    <w:rsid w:val="008B2355"/>
    <w:rsid w:val="008E2EC9"/>
    <w:rsid w:val="008E3B6A"/>
    <w:rsid w:val="0091352C"/>
    <w:rsid w:val="00913E8F"/>
    <w:rsid w:val="0093776D"/>
    <w:rsid w:val="00982629"/>
    <w:rsid w:val="009A02EC"/>
    <w:rsid w:val="009A0F17"/>
    <w:rsid w:val="009F2D34"/>
    <w:rsid w:val="009F6237"/>
    <w:rsid w:val="00A635D2"/>
    <w:rsid w:val="00A95EDC"/>
    <w:rsid w:val="00AA3547"/>
    <w:rsid w:val="00AC45AE"/>
    <w:rsid w:val="00AD380B"/>
    <w:rsid w:val="00AE154F"/>
    <w:rsid w:val="00AE587E"/>
    <w:rsid w:val="00AF3658"/>
    <w:rsid w:val="00B01D92"/>
    <w:rsid w:val="00B0473B"/>
    <w:rsid w:val="00B06226"/>
    <w:rsid w:val="00B16C41"/>
    <w:rsid w:val="00B45999"/>
    <w:rsid w:val="00B51C6C"/>
    <w:rsid w:val="00B56C0B"/>
    <w:rsid w:val="00B81023"/>
    <w:rsid w:val="00BB6496"/>
    <w:rsid w:val="00BC3654"/>
    <w:rsid w:val="00BE77AA"/>
    <w:rsid w:val="00BF3856"/>
    <w:rsid w:val="00C03628"/>
    <w:rsid w:val="00C2629F"/>
    <w:rsid w:val="00C375D6"/>
    <w:rsid w:val="00C53AD6"/>
    <w:rsid w:val="00C53DD4"/>
    <w:rsid w:val="00C92661"/>
    <w:rsid w:val="00C975D9"/>
    <w:rsid w:val="00CD0A61"/>
    <w:rsid w:val="00D023AF"/>
    <w:rsid w:val="00D23C40"/>
    <w:rsid w:val="00D25FDF"/>
    <w:rsid w:val="00D45BE1"/>
    <w:rsid w:val="00D45E58"/>
    <w:rsid w:val="00D54E2E"/>
    <w:rsid w:val="00D67D40"/>
    <w:rsid w:val="00DA0526"/>
    <w:rsid w:val="00DA1910"/>
    <w:rsid w:val="00DF59E2"/>
    <w:rsid w:val="00E01690"/>
    <w:rsid w:val="00E06438"/>
    <w:rsid w:val="00E07B38"/>
    <w:rsid w:val="00E11FFE"/>
    <w:rsid w:val="00E43A12"/>
    <w:rsid w:val="00E85810"/>
    <w:rsid w:val="00EB5886"/>
    <w:rsid w:val="00EB63D5"/>
    <w:rsid w:val="00EC44A0"/>
    <w:rsid w:val="00EF4988"/>
    <w:rsid w:val="00F02D8B"/>
    <w:rsid w:val="00F052CD"/>
    <w:rsid w:val="00F05338"/>
    <w:rsid w:val="00F131F9"/>
    <w:rsid w:val="00F67DC5"/>
    <w:rsid w:val="00F757D4"/>
    <w:rsid w:val="00FD2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A207D"/>
  <w15:docId w15:val="{BA6A28E6-4326-4320-8223-23A9D012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8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2EE"/>
    <w:pPr>
      <w:ind w:left="720"/>
      <w:contextualSpacing/>
    </w:pPr>
  </w:style>
  <w:style w:type="paragraph" w:styleId="En-tte">
    <w:name w:val="header"/>
    <w:basedOn w:val="Normal"/>
    <w:link w:val="En-tteCar"/>
    <w:uiPriority w:val="99"/>
    <w:unhideWhenUsed/>
    <w:rsid w:val="00982629"/>
    <w:pPr>
      <w:tabs>
        <w:tab w:val="center" w:pos="4536"/>
        <w:tab w:val="right" w:pos="9072"/>
      </w:tabs>
      <w:spacing w:after="0" w:line="240" w:lineRule="auto"/>
    </w:pPr>
  </w:style>
  <w:style w:type="character" w:customStyle="1" w:styleId="En-tteCar">
    <w:name w:val="En-tête Car"/>
    <w:basedOn w:val="Policepardfaut"/>
    <w:link w:val="En-tte"/>
    <w:uiPriority w:val="99"/>
    <w:rsid w:val="00982629"/>
  </w:style>
  <w:style w:type="paragraph" w:styleId="Pieddepage">
    <w:name w:val="footer"/>
    <w:basedOn w:val="Normal"/>
    <w:link w:val="PieddepageCar"/>
    <w:uiPriority w:val="99"/>
    <w:unhideWhenUsed/>
    <w:rsid w:val="00982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2629"/>
  </w:style>
  <w:style w:type="paragraph" w:styleId="Textedebulles">
    <w:name w:val="Balloon Text"/>
    <w:basedOn w:val="Normal"/>
    <w:link w:val="TextedebullesCar"/>
    <w:uiPriority w:val="99"/>
    <w:semiHidden/>
    <w:unhideWhenUsed/>
    <w:rsid w:val="009826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629"/>
    <w:rPr>
      <w:rFonts w:ascii="Tahoma" w:hAnsi="Tahoma" w:cs="Tahoma"/>
      <w:sz w:val="16"/>
      <w:szCs w:val="16"/>
    </w:rPr>
  </w:style>
  <w:style w:type="character" w:styleId="Marquedecommentaire">
    <w:name w:val="annotation reference"/>
    <w:basedOn w:val="Policepardfaut"/>
    <w:uiPriority w:val="99"/>
    <w:semiHidden/>
    <w:unhideWhenUsed/>
    <w:rsid w:val="00055834"/>
    <w:rPr>
      <w:sz w:val="16"/>
      <w:szCs w:val="16"/>
    </w:rPr>
  </w:style>
  <w:style w:type="paragraph" w:styleId="Commentaire">
    <w:name w:val="annotation text"/>
    <w:basedOn w:val="Normal"/>
    <w:link w:val="CommentaireCar"/>
    <w:uiPriority w:val="99"/>
    <w:unhideWhenUsed/>
    <w:rsid w:val="00055834"/>
    <w:pPr>
      <w:spacing w:line="240" w:lineRule="auto"/>
    </w:pPr>
    <w:rPr>
      <w:sz w:val="20"/>
      <w:szCs w:val="20"/>
    </w:rPr>
  </w:style>
  <w:style w:type="character" w:customStyle="1" w:styleId="CommentaireCar">
    <w:name w:val="Commentaire Car"/>
    <w:basedOn w:val="Policepardfaut"/>
    <w:link w:val="Commentaire"/>
    <w:uiPriority w:val="99"/>
    <w:rsid w:val="00055834"/>
    <w:rPr>
      <w:sz w:val="20"/>
      <w:szCs w:val="20"/>
    </w:rPr>
  </w:style>
  <w:style w:type="paragraph" w:styleId="Objetducommentaire">
    <w:name w:val="annotation subject"/>
    <w:basedOn w:val="Commentaire"/>
    <w:next w:val="Commentaire"/>
    <w:link w:val="ObjetducommentaireCar"/>
    <w:uiPriority w:val="99"/>
    <w:semiHidden/>
    <w:unhideWhenUsed/>
    <w:rsid w:val="00055834"/>
    <w:rPr>
      <w:b/>
      <w:bCs/>
    </w:rPr>
  </w:style>
  <w:style w:type="character" w:customStyle="1" w:styleId="ObjetducommentaireCar">
    <w:name w:val="Objet du commentaire Car"/>
    <w:basedOn w:val="CommentaireCar"/>
    <w:link w:val="Objetducommentaire"/>
    <w:uiPriority w:val="99"/>
    <w:semiHidden/>
    <w:rsid w:val="00055834"/>
    <w:rPr>
      <w:b/>
      <w:bCs/>
      <w:sz w:val="20"/>
      <w:szCs w:val="20"/>
    </w:rPr>
  </w:style>
  <w:style w:type="character" w:styleId="Lienhypertexte">
    <w:name w:val="Hyperlink"/>
    <w:basedOn w:val="Policepardfaut"/>
    <w:uiPriority w:val="99"/>
    <w:unhideWhenUsed/>
    <w:rsid w:val="007D6DCC"/>
    <w:rPr>
      <w:color w:val="0000FF"/>
      <w:u w:val="single"/>
    </w:rPr>
  </w:style>
  <w:style w:type="paragraph" w:styleId="Corpsdetexte">
    <w:name w:val="Body Text"/>
    <w:basedOn w:val="Normal"/>
    <w:link w:val="CorpsdetexteCar"/>
    <w:rsid w:val="00195D85"/>
    <w:pPr>
      <w:suppressAutoHyphens/>
      <w:spacing w:after="140" w:line="288" w:lineRule="auto"/>
      <w:textAlignment w:val="baseline"/>
    </w:pPr>
    <w:rPr>
      <w:rFonts w:ascii="Liberation Sans" w:eastAsia="SimSun" w:hAnsi="Liberation Sans" w:cs="Mangal"/>
      <w:kern w:val="2"/>
      <w:sz w:val="24"/>
      <w:szCs w:val="24"/>
      <w:lang w:eastAsia="zh-CN" w:bidi="hi-IN"/>
    </w:rPr>
  </w:style>
  <w:style w:type="character" w:customStyle="1" w:styleId="CorpsdetexteCar">
    <w:name w:val="Corps de texte Car"/>
    <w:basedOn w:val="Policepardfaut"/>
    <w:link w:val="Corpsdetexte"/>
    <w:rsid w:val="00195D85"/>
    <w:rPr>
      <w:rFonts w:ascii="Liberation Sans" w:eastAsia="SimSun" w:hAnsi="Liberation Sans" w:cs="Mangal"/>
      <w:kern w:val="2"/>
      <w:sz w:val="24"/>
      <w:szCs w:val="24"/>
      <w:lang w:eastAsia="zh-CN" w:bidi="hi-IN"/>
    </w:rPr>
  </w:style>
  <w:style w:type="paragraph" w:customStyle="1" w:styleId="Standard">
    <w:name w:val="Standard"/>
    <w:qFormat/>
    <w:rsid w:val="00195D85"/>
    <w:pPr>
      <w:spacing w:after="0" w:line="240" w:lineRule="auto"/>
    </w:pPr>
    <w:rPr>
      <w:rFonts w:ascii="Liberation Sans" w:eastAsia="SimSun, 宋体" w:hAnsi="Liberation Sans" w:cs="Mangal"/>
      <w:kern w:val="2"/>
      <w:sz w:val="24"/>
      <w:szCs w:val="24"/>
      <w:lang w:eastAsia="zh-CN" w:bidi="hi-IN"/>
    </w:rPr>
  </w:style>
  <w:style w:type="paragraph" w:customStyle="1" w:styleId="Contenudetableau">
    <w:name w:val="Contenu de tableau"/>
    <w:basedOn w:val="Standard"/>
    <w:qFormat/>
    <w:rsid w:val="00195D85"/>
    <w:pPr>
      <w:suppressLineNumbers/>
    </w:pPr>
  </w:style>
  <w:style w:type="table" w:styleId="Grilledutableau">
    <w:name w:val="Table Grid"/>
    <w:basedOn w:val="TableauNormal"/>
    <w:uiPriority w:val="39"/>
    <w:rsid w:val="00195D85"/>
    <w:pPr>
      <w:spacing w:after="0" w:line="240" w:lineRule="auto"/>
    </w:pPr>
    <w:rPr>
      <w:rFonts w:ascii="Liberation Sans" w:eastAsia="SimSun" w:hAnsi="Liberation Sans"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53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3504">
      <w:bodyDiv w:val="1"/>
      <w:marLeft w:val="0"/>
      <w:marRight w:val="0"/>
      <w:marTop w:val="0"/>
      <w:marBottom w:val="0"/>
      <w:divBdr>
        <w:top w:val="none" w:sz="0" w:space="0" w:color="auto"/>
        <w:left w:val="none" w:sz="0" w:space="0" w:color="auto"/>
        <w:bottom w:val="none" w:sz="0" w:space="0" w:color="auto"/>
        <w:right w:val="none" w:sz="0" w:space="0" w:color="auto"/>
      </w:divBdr>
    </w:div>
    <w:div w:id="819081108">
      <w:bodyDiv w:val="1"/>
      <w:marLeft w:val="0"/>
      <w:marRight w:val="0"/>
      <w:marTop w:val="0"/>
      <w:marBottom w:val="0"/>
      <w:divBdr>
        <w:top w:val="none" w:sz="0" w:space="0" w:color="auto"/>
        <w:left w:val="none" w:sz="0" w:space="0" w:color="auto"/>
        <w:bottom w:val="none" w:sz="0" w:space="0" w:color="auto"/>
        <w:right w:val="none" w:sz="0" w:space="0" w:color="auto"/>
      </w:divBdr>
    </w:div>
    <w:div w:id="10088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da-2030.fr/odd/17-objectifs-de-developpement-durable-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das.bouvet@jeunesse-sports.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lanmercredi.education.gouv.fr/la-charte-qualite-plan-mercredi" TargetMode="External"/><Relationship Id="rId4" Type="http://schemas.openxmlformats.org/officeDocument/2006/relationships/settings" Target="settings.xml"/><Relationship Id="rId9" Type="http://schemas.openxmlformats.org/officeDocument/2006/relationships/hyperlink" Target="https://www.education.gouv.fr/lancement-du-programme-savoir-rouler-velo-52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6299-63F8-4408-9D76-AC264C92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13674</Characters>
  <Application>Microsoft Office Word</Application>
  <DocSecurity>4</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BOUVET, Gildas (DJEPVA/SD2A)</dc:creator>
  <cp:lastModifiedBy>Valerie Vercoutter</cp:lastModifiedBy>
  <cp:revision>2</cp:revision>
  <cp:lastPrinted>2020-06-04T09:03:00Z</cp:lastPrinted>
  <dcterms:created xsi:type="dcterms:W3CDTF">2021-09-22T12:20:00Z</dcterms:created>
  <dcterms:modified xsi:type="dcterms:W3CDTF">2021-09-22T12:20:00Z</dcterms:modified>
</cp:coreProperties>
</file>