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B6" w:rsidRPr="00727EA2" w:rsidRDefault="00727EA2">
      <w:pPr>
        <w:spacing w:after="0"/>
        <w:ind w:left="144"/>
        <w:jc w:val="center"/>
        <w:rPr>
          <w:b/>
          <w:sz w:val="24"/>
          <w:szCs w:val="24"/>
        </w:rPr>
      </w:pPr>
      <w:r w:rsidRPr="00727EA2">
        <w:rPr>
          <w:b/>
          <w:sz w:val="24"/>
          <w:szCs w:val="24"/>
        </w:rPr>
        <w:t>FICHE DE CHOIX D’EPREUVE LE RATTRAPPAGE AU BTS – SESSION 2021</w:t>
      </w:r>
    </w:p>
    <w:p w:rsidR="00727EA2" w:rsidRDefault="00727EA2">
      <w:pPr>
        <w:spacing w:after="0"/>
        <w:ind w:left="144"/>
        <w:jc w:val="center"/>
      </w:pPr>
    </w:p>
    <w:tbl>
      <w:tblPr>
        <w:tblStyle w:val="TableGrid"/>
        <w:tblW w:w="9923" w:type="dxa"/>
        <w:tblInd w:w="139" w:type="dxa"/>
        <w:tblLayout w:type="fixed"/>
        <w:tblCellMar>
          <w:top w:w="10" w:type="dxa"/>
          <w:left w:w="94" w:type="dxa"/>
          <w:bottom w:w="27" w:type="dxa"/>
          <w:right w:w="105" w:type="dxa"/>
        </w:tblCellMar>
        <w:tblLook w:val="04A0" w:firstRow="1" w:lastRow="0" w:firstColumn="1" w:lastColumn="0" w:noHBand="0" w:noVBand="1"/>
      </w:tblPr>
      <w:tblGrid>
        <w:gridCol w:w="5812"/>
        <w:gridCol w:w="1134"/>
        <w:gridCol w:w="2977"/>
      </w:tblGrid>
      <w:tr w:rsidR="00360DC9" w:rsidTr="00334E2B">
        <w:trPr>
          <w:trHeight w:val="790"/>
        </w:trPr>
        <w:tc>
          <w:tcPr>
            <w:tcW w:w="99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0DC9" w:rsidRPr="00360DC9" w:rsidRDefault="00360DC9" w:rsidP="00360DC9">
            <w:pPr>
              <w:jc w:val="center"/>
              <w:rPr>
                <w:b/>
                <w:sz w:val="24"/>
                <w:szCs w:val="24"/>
              </w:rPr>
            </w:pPr>
            <w:r w:rsidRPr="00360DC9">
              <w:rPr>
                <w:b/>
                <w:sz w:val="24"/>
                <w:szCs w:val="24"/>
              </w:rPr>
              <w:t xml:space="preserve">BTS </w:t>
            </w:r>
            <w:r w:rsidR="00C704BA">
              <w:rPr>
                <w:b/>
                <w:sz w:val="24"/>
                <w:szCs w:val="24"/>
              </w:rPr>
              <w:t>Management en Hôtellerie Restauration MHR toutes options</w:t>
            </w:r>
          </w:p>
        </w:tc>
      </w:tr>
      <w:tr w:rsidR="00727EA2" w:rsidTr="000B3678">
        <w:trPr>
          <w:trHeight w:val="1559"/>
        </w:trPr>
        <w:tc>
          <w:tcPr>
            <w:tcW w:w="6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4E" w:rsidRDefault="00297C4E" w:rsidP="00297C4E">
            <w:pPr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  <w:p w:rsidR="00297C4E" w:rsidRDefault="00297C4E" w:rsidP="00297C4E">
            <w:pPr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  <w:p w:rsidR="00297C4E" w:rsidRDefault="00297C4E" w:rsidP="00297C4E">
            <w:pPr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naissance :</w:t>
            </w:r>
          </w:p>
          <w:p w:rsidR="00297C4E" w:rsidRDefault="00297C4E" w:rsidP="00297C4E">
            <w:pPr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 du candidat :</w:t>
            </w:r>
          </w:p>
          <w:p w:rsidR="00727EA2" w:rsidRPr="00360DC9" w:rsidRDefault="00504B9D" w:rsidP="00297C4E">
            <w:pPr>
              <w:ind w:righ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de la spécialité :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EA2" w:rsidRPr="00360DC9" w:rsidRDefault="00727EA2" w:rsidP="00727EA2">
            <w:pPr>
              <w:jc w:val="center"/>
              <w:rPr>
                <w:sz w:val="24"/>
                <w:szCs w:val="24"/>
              </w:rPr>
            </w:pPr>
          </w:p>
          <w:p w:rsidR="00727EA2" w:rsidRPr="00360DC9" w:rsidRDefault="00727EA2" w:rsidP="00727EA2">
            <w:pPr>
              <w:jc w:val="center"/>
              <w:rPr>
                <w:sz w:val="24"/>
                <w:szCs w:val="24"/>
              </w:rPr>
            </w:pPr>
            <w:r w:rsidRPr="00360DC9">
              <w:rPr>
                <w:sz w:val="24"/>
                <w:szCs w:val="24"/>
              </w:rPr>
              <w:t>Mettre une croix sur votre choix d’épreuve pour le rattrapage</w:t>
            </w:r>
          </w:p>
        </w:tc>
      </w:tr>
      <w:tr w:rsidR="000B3678" w:rsidTr="00566318">
        <w:trPr>
          <w:trHeight w:val="406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678" w:rsidRDefault="000B3678">
            <w:pPr>
              <w:ind w:left="10"/>
              <w:jc w:val="center"/>
            </w:pPr>
            <w:r>
              <w:rPr>
                <w:sz w:val="18"/>
              </w:rPr>
              <w:t>Épreuves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678" w:rsidRDefault="000B3678">
            <w:pPr>
              <w:ind w:right="5"/>
              <w:jc w:val="center"/>
            </w:pPr>
            <w:r>
              <w:rPr>
                <w:sz w:val="18"/>
              </w:rPr>
              <w:t>Unités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678" w:rsidRPr="00360DC9" w:rsidRDefault="000B3678">
            <w:pPr>
              <w:ind w:left="36"/>
              <w:jc w:val="center"/>
              <w:rPr>
                <w:sz w:val="24"/>
                <w:szCs w:val="24"/>
              </w:rPr>
            </w:pPr>
            <w:r w:rsidRPr="00360DC9">
              <w:rPr>
                <w:sz w:val="24"/>
                <w:szCs w:val="24"/>
              </w:rPr>
              <w:t>X</w:t>
            </w:r>
          </w:p>
        </w:tc>
      </w:tr>
      <w:tr w:rsidR="000B3678" w:rsidRPr="00727EA2" w:rsidTr="00D04904">
        <w:trPr>
          <w:trHeight w:val="603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678" w:rsidRPr="00727EA2" w:rsidRDefault="000B3678" w:rsidP="00360DC9">
            <w:pPr>
              <w:spacing w:after="275" w:line="239" w:lineRule="auto"/>
              <w:ind w:left="17" w:right="554"/>
              <w:rPr>
                <w:sz w:val="24"/>
                <w:szCs w:val="24"/>
              </w:rPr>
            </w:pPr>
            <w:r w:rsidRPr="00727EA2">
              <w:rPr>
                <w:sz w:val="24"/>
                <w:szCs w:val="24"/>
              </w:rPr>
              <w:t xml:space="preserve">E1 Culture générale et expression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678" w:rsidRPr="00727EA2" w:rsidRDefault="000B3678" w:rsidP="00360DC9">
            <w:pPr>
              <w:spacing w:after="557"/>
              <w:ind w:left="3"/>
              <w:rPr>
                <w:sz w:val="24"/>
                <w:szCs w:val="24"/>
              </w:rPr>
            </w:pPr>
            <w:r w:rsidRPr="00727EA2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678" w:rsidRPr="00360DC9" w:rsidRDefault="000B3678" w:rsidP="00360DC9">
            <w:pPr>
              <w:rPr>
                <w:sz w:val="24"/>
                <w:szCs w:val="24"/>
              </w:rPr>
            </w:pPr>
          </w:p>
        </w:tc>
      </w:tr>
      <w:tr w:rsidR="000B3678" w:rsidRPr="00727EA2" w:rsidTr="00C73CDE">
        <w:trPr>
          <w:trHeight w:val="959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3678" w:rsidRPr="00727EA2" w:rsidRDefault="000B3678" w:rsidP="00334E2B">
            <w:pPr>
              <w:spacing w:after="275" w:line="239" w:lineRule="auto"/>
              <w:ind w:left="17" w:right="5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E2</w:t>
            </w:r>
            <w:r w:rsidR="004C481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Langue vivante étrangère (Préciser la langue choisie)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678" w:rsidRPr="00727EA2" w:rsidRDefault="000B3678" w:rsidP="000A0527">
            <w:pPr>
              <w:spacing w:after="557"/>
              <w:rPr>
                <w:sz w:val="24"/>
                <w:szCs w:val="24"/>
              </w:rPr>
            </w:pPr>
            <w:r w:rsidRPr="00727EA2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2</w:t>
            </w:r>
            <w:r w:rsidR="004C481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678" w:rsidRDefault="000B3678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 choisie</w:t>
            </w:r>
            <w:r w:rsidR="004C481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:</w:t>
            </w:r>
          </w:p>
          <w:p w:rsidR="000B3678" w:rsidRDefault="000B3678">
            <w:pPr>
              <w:ind w:left="14"/>
              <w:rPr>
                <w:sz w:val="24"/>
                <w:szCs w:val="24"/>
              </w:rPr>
            </w:pPr>
          </w:p>
          <w:p w:rsidR="000B3678" w:rsidRPr="00360DC9" w:rsidRDefault="000B3678">
            <w:pPr>
              <w:ind w:left="14"/>
              <w:rPr>
                <w:sz w:val="24"/>
                <w:szCs w:val="24"/>
              </w:rPr>
            </w:pPr>
          </w:p>
        </w:tc>
      </w:tr>
      <w:tr w:rsidR="004C4816" w:rsidRPr="00727EA2" w:rsidTr="00C73CDE">
        <w:trPr>
          <w:trHeight w:val="959"/>
        </w:trPr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4816" w:rsidRDefault="004C4816" w:rsidP="00334E2B">
            <w:pPr>
              <w:spacing w:after="275" w:line="239" w:lineRule="auto"/>
              <w:ind w:left="17" w:right="5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E22 </w:t>
            </w:r>
            <w:r>
              <w:rPr>
                <w:sz w:val="24"/>
                <w:szCs w:val="24"/>
              </w:rPr>
              <w:t>Langue vivante étrangère (Préciser la langue choisie)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4816" w:rsidRPr="00727EA2" w:rsidRDefault="004C4816" w:rsidP="000A0527">
            <w:pPr>
              <w:spacing w:after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U22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4816" w:rsidRDefault="004C4816" w:rsidP="004C4816">
            <w:pPr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 choisie :</w:t>
            </w:r>
          </w:p>
          <w:p w:rsidR="004C4816" w:rsidRDefault="004C4816" w:rsidP="004C4816">
            <w:pPr>
              <w:ind w:left="14"/>
              <w:rPr>
                <w:sz w:val="24"/>
                <w:szCs w:val="24"/>
              </w:rPr>
            </w:pPr>
          </w:p>
          <w:p w:rsidR="004C4816" w:rsidRDefault="004C4816">
            <w:pPr>
              <w:ind w:left="14"/>
              <w:rPr>
                <w:sz w:val="24"/>
                <w:szCs w:val="24"/>
              </w:rPr>
            </w:pPr>
          </w:p>
        </w:tc>
      </w:tr>
    </w:tbl>
    <w:p w:rsidR="00580DB6" w:rsidRDefault="00580DB6" w:rsidP="000B729A">
      <w:pPr>
        <w:spacing w:after="33" w:line="216" w:lineRule="auto"/>
        <w:ind w:left="-5" w:right="2455" w:hanging="10"/>
      </w:pPr>
    </w:p>
    <w:p w:rsidR="00D06849" w:rsidRDefault="00D06849" w:rsidP="00DE5278">
      <w:pPr>
        <w:spacing w:after="33" w:line="216" w:lineRule="auto"/>
        <w:ind w:left="709" w:right="42" w:hanging="10"/>
      </w:pPr>
    </w:p>
    <w:p w:rsidR="00D23365" w:rsidRDefault="00DE5278" w:rsidP="00DE5278">
      <w:pPr>
        <w:spacing w:after="33" w:line="216" w:lineRule="auto"/>
        <w:ind w:left="709" w:right="42" w:hanging="10"/>
      </w:pPr>
      <w:r>
        <w:t xml:space="preserve">Vous devez faire un choix d’épreuve sur une unité relevant du domaine général en mettant une croix dans la colonne correspondante. </w:t>
      </w:r>
      <w:r w:rsidR="00236E67">
        <w:t>Vous pouvez choisir une épreuve évaluée en CCF.</w:t>
      </w:r>
    </w:p>
    <w:p w:rsidR="00360DC9" w:rsidRDefault="00DE5278" w:rsidP="00DE5278">
      <w:pPr>
        <w:spacing w:after="33" w:line="216" w:lineRule="auto"/>
        <w:ind w:left="709" w:right="42" w:hanging="10"/>
      </w:pPr>
      <w:r>
        <w:t>Vous serez également interrogé pour la deuxième épreuve sur le domaine professionnel</w:t>
      </w:r>
      <w:r w:rsidR="00D23365">
        <w:t xml:space="preserve"> qui ne porte pas sur une unité précise.</w:t>
      </w:r>
    </w:p>
    <w:p w:rsidR="00236E67" w:rsidRDefault="00236E67" w:rsidP="00236E67">
      <w:pPr>
        <w:spacing w:after="33" w:line="216" w:lineRule="auto"/>
        <w:ind w:left="709" w:right="42" w:hanging="10"/>
      </w:pPr>
      <w:r>
        <w:t xml:space="preserve">Vous ne pouvez pas choisir au rattrapage une épreuve pour laquelle </w:t>
      </w:r>
      <w:r w:rsidR="001B7833">
        <w:t>v</w:t>
      </w:r>
      <w:r>
        <w:t>ous avez un bénéfice ou une dispense.</w:t>
      </w:r>
    </w:p>
    <w:p w:rsidR="00D23365" w:rsidRDefault="00D23365" w:rsidP="00DE5278">
      <w:pPr>
        <w:spacing w:after="33" w:line="216" w:lineRule="auto"/>
        <w:ind w:left="709" w:right="42" w:hanging="10"/>
      </w:pPr>
    </w:p>
    <w:p w:rsidR="00D23365" w:rsidRDefault="00D23365" w:rsidP="00DE5278">
      <w:pPr>
        <w:spacing w:after="33" w:line="216" w:lineRule="auto"/>
        <w:ind w:left="709" w:right="42" w:hanging="10"/>
        <w:rPr>
          <w:b/>
        </w:rPr>
      </w:pPr>
      <w:r>
        <w:t xml:space="preserve">Cette fiche </w:t>
      </w:r>
      <w:r w:rsidR="00913A08">
        <w:t>renseignée</w:t>
      </w:r>
      <w:r>
        <w:t xml:space="preserve"> doit être retournée à l’adresse mail suivante : </w:t>
      </w:r>
      <w:hyperlink r:id="rId6" w:history="1">
        <w:r w:rsidR="00860FD5" w:rsidRPr="00711F79">
          <w:rPr>
            <w:rStyle w:val="Lienhypertexte"/>
          </w:rPr>
          <w:t>francois.pizard@ac-aix-marseille.fr</w:t>
        </w:r>
      </w:hyperlink>
      <w:r w:rsidR="00860FD5">
        <w:t xml:space="preserve">  T</w:t>
      </w:r>
      <w:r w:rsidR="006177B1">
        <w:t>él : 04 42 91 72 0</w:t>
      </w:r>
      <w:r w:rsidR="00860FD5">
        <w:t>4</w:t>
      </w:r>
      <w:r w:rsidR="006177B1">
        <w:t xml:space="preserve"> - </w:t>
      </w:r>
      <w:r w:rsidRPr="00913A08">
        <w:rPr>
          <w:b/>
        </w:rPr>
        <w:t xml:space="preserve">dans le délai de </w:t>
      </w:r>
      <w:r w:rsidR="00A2732D">
        <w:rPr>
          <w:b/>
        </w:rPr>
        <w:t>24</w:t>
      </w:r>
      <w:r w:rsidRPr="00913A08">
        <w:rPr>
          <w:b/>
        </w:rPr>
        <w:t xml:space="preserve"> heures au plus tard après la publication des résultats de la 1</w:t>
      </w:r>
      <w:r w:rsidRPr="00913A08">
        <w:rPr>
          <w:b/>
          <w:vertAlign w:val="superscript"/>
        </w:rPr>
        <w:t>ère</w:t>
      </w:r>
      <w:r w:rsidRPr="00913A08">
        <w:rPr>
          <w:b/>
        </w:rPr>
        <w:t xml:space="preserve"> délibération.</w:t>
      </w:r>
    </w:p>
    <w:p w:rsidR="00D97F3A" w:rsidRDefault="00D97F3A" w:rsidP="00DE5278">
      <w:pPr>
        <w:spacing w:after="33" w:line="216" w:lineRule="auto"/>
        <w:ind w:left="709" w:right="42" w:hanging="10"/>
        <w:rPr>
          <w:b/>
        </w:rPr>
      </w:pPr>
    </w:p>
    <w:p w:rsidR="00D06849" w:rsidRPr="00D06849" w:rsidRDefault="00D06849" w:rsidP="00D06849">
      <w:pPr>
        <w:spacing w:after="33" w:line="216" w:lineRule="auto"/>
        <w:ind w:left="709" w:right="42" w:hanging="10"/>
        <w:rPr>
          <w:b/>
        </w:rPr>
      </w:pPr>
      <w:r w:rsidRPr="00D06849">
        <w:rPr>
          <w:b/>
        </w:rPr>
        <w:t>Conditions pour bénéficier du rattrapage BTS :</w:t>
      </w:r>
    </w:p>
    <w:p w:rsidR="00D06849" w:rsidRDefault="00D06849" w:rsidP="00D06849">
      <w:pPr>
        <w:pStyle w:val="Paragraphedeliste"/>
        <w:numPr>
          <w:ilvl w:val="0"/>
          <w:numId w:val="2"/>
        </w:numPr>
        <w:spacing w:after="33" w:line="216" w:lineRule="auto"/>
        <w:ind w:right="42"/>
      </w:pPr>
      <w:proofErr w:type="gramStart"/>
      <w:r>
        <w:t>les</w:t>
      </w:r>
      <w:proofErr w:type="gramEnd"/>
      <w:r>
        <w:t xml:space="preserve"> candidats présents aux épreuves et qui n’ont pas obtenu leur BTS,</w:t>
      </w:r>
    </w:p>
    <w:p w:rsidR="00D06849" w:rsidRDefault="00D06849" w:rsidP="00D06849">
      <w:pPr>
        <w:pStyle w:val="Paragraphedeliste"/>
        <w:numPr>
          <w:ilvl w:val="0"/>
          <w:numId w:val="2"/>
        </w:numPr>
        <w:spacing w:after="33" w:line="216" w:lineRule="auto"/>
        <w:ind w:right="42"/>
      </w:pPr>
      <w:proofErr w:type="gramStart"/>
      <w:r>
        <w:t>les</w:t>
      </w:r>
      <w:proofErr w:type="gramEnd"/>
      <w:r>
        <w:t xml:space="preserve"> candidats absents à une ou plusieurs épreuves avec justificatifs</w:t>
      </w:r>
    </w:p>
    <w:p w:rsidR="00D06849" w:rsidRDefault="00D06849" w:rsidP="00D06849">
      <w:pPr>
        <w:spacing w:after="33" w:line="216" w:lineRule="auto"/>
        <w:ind w:left="709" w:right="42" w:hanging="10"/>
      </w:pPr>
    </w:p>
    <w:p w:rsidR="00D06849" w:rsidRDefault="004300FB" w:rsidP="00D06849">
      <w:pPr>
        <w:spacing w:after="33" w:line="216" w:lineRule="auto"/>
        <w:ind w:left="709" w:right="42" w:hanging="10"/>
      </w:pPr>
      <w:r>
        <w:t>Les</w:t>
      </w:r>
      <w:r w:rsidR="00D06849">
        <w:t xml:space="preserve"> candidats dont les absences ne sont pas justifiées et les candidats ayant une note « NV » non valide ne sont pas autorisés à présenter les épreuves de rattrapage.</w:t>
      </w:r>
    </w:p>
    <w:p w:rsidR="00D97F3A" w:rsidRDefault="00D97F3A" w:rsidP="00DE5278">
      <w:pPr>
        <w:spacing w:after="33" w:line="216" w:lineRule="auto"/>
        <w:ind w:left="709" w:right="42" w:hanging="10"/>
      </w:pPr>
    </w:p>
    <w:p w:rsidR="00D23365" w:rsidRDefault="00D97F3A" w:rsidP="00DE5278">
      <w:pPr>
        <w:spacing w:after="33" w:line="216" w:lineRule="auto"/>
        <w:ind w:left="709" w:right="42" w:hanging="10"/>
      </w:pPr>
      <w:r>
        <w:t xml:space="preserve">Vous êtes invité à consulter vos </w:t>
      </w:r>
      <w:r w:rsidRPr="000D5F2F">
        <w:rPr>
          <w:b/>
        </w:rPr>
        <w:t xml:space="preserve">résultats sur PUBLINET </w:t>
      </w:r>
      <w:r w:rsidR="00C80477" w:rsidRPr="000D5F2F">
        <w:rPr>
          <w:b/>
        </w:rPr>
        <w:t>le 01/07/21</w:t>
      </w:r>
      <w:r w:rsidR="00C80477">
        <w:t xml:space="preserve"> à partir de 15h00</w:t>
      </w:r>
      <w:r w:rsidR="00D74666">
        <w:t>.</w:t>
      </w:r>
      <w:r w:rsidR="00C80477">
        <w:t xml:space="preserve"> </w:t>
      </w:r>
    </w:p>
    <w:sectPr w:rsidR="00D23365">
      <w:pgSz w:w="11902" w:h="16834"/>
      <w:pgMar w:top="1368" w:right="1073" w:bottom="144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27DEF"/>
    <w:multiLevelType w:val="hybridMultilevel"/>
    <w:tmpl w:val="1A382EDE"/>
    <w:lvl w:ilvl="0" w:tplc="6CF69DF2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0D97E">
      <w:start w:val="1"/>
      <w:numFmt w:val="lowerLetter"/>
      <w:lvlText w:val="%2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AE2686">
      <w:start w:val="1"/>
      <w:numFmt w:val="lowerRoman"/>
      <w:lvlText w:val="%3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622DC">
      <w:start w:val="1"/>
      <w:numFmt w:val="decimal"/>
      <w:lvlText w:val="%4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6EF5D0">
      <w:start w:val="1"/>
      <w:numFmt w:val="lowerLetter"/>
      <w:lvlText w:val="%5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85B4A">
      <w:start w:val="1"/>
      <w:numFmt w:val="lowerRoman"/>
      <w:lvlText w:val="%6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00D534">
      <w:start w:val="1"/>
      <w:numFmt w:val="decimal"/>
      <w:lvlText w:val="%7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C00FEA">
      <w:start w:val="1"/>
      <w:numFmt w:val="lowerLetter"/>
      <w:lvlText w:val="%8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887E0">
      <w:start w:val="1"/>
      <w:numFmt w:val="lowerRoman"/>
      <w:lvlText w:val="%9"/>
      <w:lvlJc w:val="left"/>
      <w:pPr>
        <w:ind w:left="6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424DD"/>
    <w:multiLevelType w:val="hybridMultilevel"/>
    <w:tmpl w:val="BAF284D6"/>
    <w:lvl w:ilvl="0" w:tplc="5BE83F6E">
      <w:start w:val="21"/>
      <w:numFmt w:val="bullet"/>
      <w:lvlText w:val="-"/>
      <w:lvlJc w:val="left"/>
      <w:pPr>
        <w:ind w:left="105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B6"/>
    <w:rsid w:val="000A0527"/>
    <w:rsid w:val="000B3678"/>
    <w:rsid w:val="000B729A"/>
    <w:rsid w:val="000D5F2F"/>
    <w:rsid w:val="001B7833"/>
    <w:rsid w:val="00236E67"/>
    <w:rsid w:val="00244E83"/>
    <w:rsid w:val="00270025"/>
    <w:rsid w:val="00297C4E"/>
    <w:rsid w:val="002D0A75"/>
    <w:rsid w:val="002E10D5"/>
    <w:rsid w:val="00334E2B"/>
    <w:rsid w:val="00360DC9"/>
    <w:rsid w:val="004300FB"/>
    <w:rsid w:val="004C1931"/>
    <w:rsid w:val="004C4816"/>
    <w:rsid w:val="00504B9D"/>
    <w:rsid w:val="00505B66"/>
    <w:rsid w:val="00524FD5"/>
    <w:rsid w:val="00580DB6"/>
    <w:rsid w:val="005B44A9"/>
    <w:rsid w:val="005B781C"/>
    <w:rsid w:val="006177B1"/>
    <w:rsid w:val="006A0778"/>
    <w:rsid w:val="00727EA2"/>
    <w:rsid w:val="00731255"/>
    <w:rsid w:val="007400F6"/>
    <w:rsid w:val="007F63C7"/>
    <w:rsid w:val="008231A5"/>
    <w:rsid w:val="00860FD5"/>
    <w:rsid w:val="00894690"/>
    <w:rsid w:val="008B2432"/>
    <w:rsid w:val="008D07F8"/>
    <w:rsid w:val="00913A08"/>
    <w:rsid w:val="00977849"/>
    <w:rsid w:val="009B416D"/>
    <w:rsid w:val="009D6394"/>
    <w:rsid w:val="00A2732D"/>
    <w:rsid w:val="00A739DB"/>
    <w:rsid w:val="00A742FB"/>
    <w:rsid w:val="00B87E86"/>
    <w:rsid w:val="00C704BA"/>
    <w:rsid w:val="00C80477"/>
    <w:rsid w:val="00CA517A"/>
    <w:rsid w:val="00D06849"/>
    <w:rsid w:val="00D23365"/>
    <w:rsid w:val="00D74666"/>
    <w:rsid w:val="00D97F3A"/>
    <w:rsid w:val="00DE5278"/>
    <w:rsid w:val="00E01C5A"/>
    <w:rsid w:val="00F8156B"/>
    <w:rsid w:val="00FA5840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3D53"/>
  <w15:docId w15:val="{5574954F-5E3D-4AF0-ACE9-0FFC6CAB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D233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336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6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ancois.pizard@ac-aix-marseill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D30F-2972-4907-9968-15A4B306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Ancenay</dc:creator>
  <cp:keywords/>
  <cp:lastModifiedBy>Ginette Ancenay</cp:lastModifiedBy>
  <cp:revision>8</cp:revision>
  <dcterms:created xsi:type="dcterms:W3CDTF">2021-06-08T10:58:00Z</dcterms:created>
  <dcterms:modified xsi:type="dcterms:W3CDTF">2021-06-09T16:07:00Z</dcterms:modified>
</cp:coreProperties>
</file>